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9A27" w14:textId="77777777" w:rsidR="00987E77" w:rsidRPr="00E96211" w:rsidRDefault="00987E77" w:rsidP="00D840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</w:p>
    <w:p w14:paraId="0CA67AED" w14:textId="1ADCC4AB" w:rsidR="00FD0E60" w:rsidRDefault="00E87B39" w:rsidP="003C3CDF">
      <w:pPr>
        <w:spacing w:line="240" w:lineRule="auto"/>
        <w:jc w:val="both"/>
        <w:rPr>
          <w:rFonts w:ascii="Arial" w:hAnsi="Arial" w:cs="Arial"/>
          <w:b/>
          <w:bCs/>
          <w:color w:val="1F497D"/>
          <w:sz w:val="32"/>
          <w:szCs w:val="32"/>
          <w:lang w:val="pl-PL"/>
        </w:rPr>
      </w:pPr>
      <w:proofErr w:type="spellStart"/>
      <w:r w:rsidRPr="00FD0E60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Goodyear</w:t>
      </w:r>
      <w:proofErr w:type="spellEnd"/>
      <w:r w:rsidRPr="00FD0E60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 </w:t>
      </w:r>
      <w:proofErr w:type="spellStart"/>
      <w:r w:rsidRPr="00FD0E60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EfficientGrip</w:t>
      </w:r>
      <w:proofErr w:type="spellEnd"/>
      <w:r w:rsidRPr="00FD0E60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 2 SUV zwycięzcą testu magazynu </w:t>
      </w:r>
      <w:r w:rsidR="00FD0E60" w:rsidRPr="00FD0E60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Auto </w:t>
      </w:r>
      <w:proofErr w:type="spellStart"/>
      <w:r w:rsidR="00FD0E60" w:rsidRPr="00FD0E60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Bild</w:t>
      </w:r>
      <w:proofErr w:type="spellEnd"/>
      <w:r w:rsidR="00FD0E60" w:rsidRPr="00FD0E60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 </w:t>
      </w:r>
      <w:proofErr w:type="spellStart"/>
      <w:r w:rsidR="0095764C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a</w:t>
      </w:r>
      <w:r w:rsidR="00FD0E60" w:rsidRPr="00FD0E60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llr</w:t>
      </w:r>
      <w:r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>ad</w:t>
      </w:r>
      <w:proofErr w:type="spellEnd"/>
      <w:r w:rsidR="00FD0E60" w:rsidRPr="00FD0E60">
        <w:rPr>
          <w:rFonts w:ascii="Arial" w:hAnsi="Arial" w:cs="Arial"/>
          <w:b/>
          <w:bCs/>
          <w:color w:val="1F497D"/>
          <w:sz w:val="32"/>
          <w:szCs w:val="32"/>
          <w:lang w:val="pl-PL"/>
        </w:rPr>
        <w:t xml:space="preserve"> </w:t>
      </w:r>
    </w:p>
    <w:p w14:paraId="7E252314" w14:textId="27A54C9A" w:rsidR="00FD0E60" w:rsidRPr="00FD0E60" w:rsidRDefault="00FD0E60" w:rsidP="00467D76">
      <w:pPr>
        <w:spacing w:line="240" w:lineRule="auto"/>
        <w:ind w:left="720" w:hanging="720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 w:rsidRPr="00FD0E60">
        <w:rPr>
          <w:rFonts w:ascii="Arial" w:hAnsi="Arial" w:cs="Arial"/>
          <w:b/>
          <w:bCs/>
          <w:color w:val="000000" w:themeColor="text1"/>
          <w:lang w:val="pl-PL"/>
        </w:rPr>
        <w:t>•</w:t>
      </w:r>
      <w:r w:rsidRPr="00FD0E60">
        <w:rPr>
          <w:rFonts w:ascii="Arial" w:hAnsi="Arial" w:cs="Arial"/>
          <w:b/>
          <w:bCs/>
          <w:color w:val="000000" w:themeColor="text1"/>
          <w:lang w:val="pl-PL"/>
        </w:rPr>
        <w:tab/>
        <w:t xml:space="preserve">Czołowy niemiecki magazyn motoryzacyjny </w:t>
      </w:r>
      <w:r>
        <w:rPr>
          <w:rFonts w:ascii="Arial" w:hAnsi="Arial" w:cs="Arial"/>
          <w:b/>
          <w:bCs/>
          <w:color w:val="000000" w:themeColor="text1"/>
          <w:lang w:val="pl-PL"/>
        </w:rPr>
        <w:t>po</w:t>
      </w:r>
      <w:r w:rsidRPr="00FD0E60">
        <w:rPr>
          <w:rFonts w:ascii="Arial" w:hAnsi="Arial" w:cs="Arial"/>
          <w:b/>
          <w:bCs/>
          <w:color w:val="000000" w:themeColor="text1"/>
          <w:lang w:val="pl-PL"/>
        </w:rPr>
        <w:t>chwali</w:t>
      </w:r>
      <w:r>
        <w:rPr>
          <w:rFonts w:ascii="Arial" w:hAnsi="Arial" w:cs="Arial"/>
          <w:b/>
          <w:bCs/>
          <w:color w:val="000000" w:themeColor="text1"/>
          <w:lang w:val="pl-PL"/>
        </w:rPr>
        <w:t>ł</w:t>
      </w:r>
      <w:r w:rsidRPr="00FD0E60">
        <w:rPr>
          <w:rFonts w:ascii="Arial" w:hAnsi="Arial" w:cs="Arial"/>
          <w:b/>
          <w:bCs/>
          <w:color w:val="000000" w:themeColor="text1"/>
          <w:lang w:val="pl-PL"/>
        </w:rPr>
        <w:t xml:space="preserve"> nową oponę </w:t>
      </w:r>
      <w:proofErr w:type="spellStart"/>
      <w:r w:rsidRPr="00FD0E60">
        <w:rPr>
          <w:rFonts w:ascii="Arial" w:hAnsi="Arial" w:cs="Arial"/>
          <w:b/>
          <w:bCs/>
          <w:color w:val="000000" w:themeColor="text1"/>
          <w:lang w:val="pl-PL"/>
        </w:rPr>
        <w:t>Goodyear</w:t>
      </w:r>
      <w:proofErr w:type="spellEnd"/>
      <w:r w:rsidRPr="00FD0E60">
        <w:rPr>
          <w:rFonts w:ascii="Arial" w:hAnsi="Arial" w:cs="Arial"/>
          <w:b/>
          <w:bCs/>
          <w:color w:val="000000" w:themeColor="text1"/>
          <w:lang w:val="pl-PL"/>
        </w:rPr>
        <w:t xml:space="preserve"> do samochodów </w:t>
      </w:r>
      <w:r w:rsidR="00E3323B">
        <w:rPr>
          <w:rFonts w:ascii="Arial" w:hAnsi="Arial" w:cs="Arial"/>
          <w:b/>
          <w:bCs/>
          <w:color w:val="000000" w:themeColor="text1"/>
          <w:lang w:val="pl-PL"/>
        </w:rPr>
        <w:t xml:space="preserve">klasy </w:t>
      </w:r>
      <w:r w:rsidRPr="00FD0E60">
        <w:rPr>
          <w:rFonts w:ascii="Arial" w:hAnsi="Arial" w:cs="Arial"/>
          <w:b/>
          <w:bCs/>
          <w:color w:val="000000" w:themeColor="text1"/>
          <w:lang w:val="pl-PL"/>
        </w:rPr>
        <w:t>SUV</w:t>
      </w:r>
      <w:r>
        <w:rPr>
          <w:rFonts w:ascii="Arial" w:hAnsi="Arial" w:cs="Arial"/>
          <w:b/>
          <w:bCs/>
          <w:color w:val="000000" w:themeColor="text1"/>
          <w:lang w:val="pl-PL"/>
        </w:rPr>
        <w:t>.</w:t>
      </w:r>
    </w:p>
    <w:p w14:paraId="71BFA2D6" w14:textId="4419D587" w:rsidR="00FD0E60" w:rsidRPr="00FD0E60" w:rsidRDefault="00FD0E60" w:rsidP="00FD0E60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 w:rsidRPr="00FD0E60">
        <w:rPr>
          <w:rFonts w:ascii="Arial" w:hAnsi="Arial" w:cs="Arial"/>
          <w:b/>
          <w:bCs/>
          <w:color w:val="000000" w:themeColor="text1"/>
          <w:lang w:val="pl-PL"/>
        </w:rPr>
        <w:t>•</w:t>
      </w:r>
      <w:r w:rsidRPr="00FD0E60">
        <w:rPr>
          <w:rFonts w:ascii="Arial" w:hAnsi="Arial" w:cs="Arial"/>
          <w:b/>
          <w:bCs/>
          <w:color w:val="000000" w:themeColor="text1"/>
          <w:lang w:val="pl-PL"/>
        </w:rPr>
        <w:tab/>
      </w:r>
      <w:proofErr w:type="spellStart"/>
      <w:r w:rsidRPr="00FD0E60">
        <w:rPr>
          <w:rFonts w:ascii="Arial" w:hAnsi="Arial" w:cs="Arial"/>
          <w:b/>
          <w:bCs/>
          <w:color w:val="000000" w:themeColor="text1"/>
          <w:lang w:val="pl-PL"/>
        </w:rPr>
        <w:t>EfficientGrip</w:t>
      </w:r>
      <w:proofErr w:type="spellEnd"/>
      <w:r w:rsidRPr="00FD0E60">
        <w:rPr>
          <w:rFonts w:ascii="Arial" w:hAnsi="Arial" w:cs="Arial"/>
          <w:b/>
          <w:bCs/>
          <w:color w:val="000000" w:themeColor="text1"/>
          <w:lang w:val="pl-PL"/>
        </w:rPr>
        <w:t xml:space="preserve"> 2 SUV zwycięż</w:t>
      </w:r>
      <w:r>
        <w:rPr>
          <w:rFonts w:ascii="Arial" w:hAnsi="Arial" w:cs="Arial"/>
          <w:b/>
          <w:bCs/>
          <w:color w:val="000000" w:themeColor="text1"/>
          <w:lang w:val="pl-PL"/>
        </w:rPr>
        <w:t>yła</w:t>
      </w:r>
      <w:r w:rsidRPr="00FD0E60">
        <w:rPr>
          <w:rFonts w:ascii="Arial" w:hAnsi="Arial" w:cs="Arial"/>
          <w:b/>
          <w:bCs/>
          <w:color w:val="000000" w:themeColor="text1"/>
          <w:lang w:val="pl-PL"/>
        </w:rPr>
        <w:t xml:space="preserve"> w szczegółowym teście dziesięciu marek.</w:t>
      </w:r>
    </w:p>
    <w:p w14:paraId="5FD6CD39" w14:textId="6E000D73" w:rsidR="00FD0E60" w:rsidRPr="00FD0E60" w:rsidRDefault="00FD0E60" w:rsidP="00FD0E60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 w:rsidRPr="00FD0E60">
        <w:rPr>
          <w:rFonts w:ascii="Arial" w:hAnsi="Arial" w:cs="Arial"/>
          <w:b/>
          <w:bCs/>
          <w:color w:val="000000" w:themeColor="text1"/>
          <w:lang w:val="pl-PL"/>
        </w:rPr>
        <w:t>•</w:t>
      </w:r>
      <w:r w:rsidRPr="00FD0E60">
        <w:rPr>
          <w:rFonts w:ascii="Arial" w:hAnsi="Arial" w:cs="Arial"/>
          <w:b/>
          <w:bCs/>
          <w:color w:val="000000" w:themeColor="text1"/>
          <w:lang w:val="pl-PL"/>
        </w:rPr>
        <w:tab/>
      </w:r>
      <w:r w:rsidR="00961AC9">
        <w:rPr>
          <w:rFonts w:ascii="Arial" w:hAnsi="Arial" w:cs="Arial"/>
          <w:b/>
          <w:bCs/>
          <w:color w:val="000000" w:themeColor="text1"/>
          <w:lang w:val="pl-PL"/>
        </w:rPr>
        <w:t>Badanie</w:t>
      </w:r>
      <w:r w:rsidRPr="00FD0E60">
        <w:rPr>
          <w:rFonts w:ascii="Arial" w:hAnsi="Arial" w:cs="Arial"/>
          <w:b/>
          <w:bCs/>
          <w:color w:val="000000" w:themeColor="text1"/>
          <w:lang w:val="pl-PL"/>
        </w:rPr>
        <w:t xml:space="preserve"> obejm</w:t>
      </w:r>
      <w:r>
        <w:rPr>
          <w:rFonts w:ascii="Arial" w:hAnsi="Arial" w:cs="Arial"/>
          <w:b/>
          <w:bCs/>
          <w:color w:val="000000" w:themeColor="text1"/>
          <w:lang w:val="pl-PL"/>
        </w:rPr>
        <w:t>ował</w:t>
      </w:r>
      <w:r w:rsidR="00961AC9">
        <w:rPr>
          <w:rFonts w:ascii="Arial" w:hAnsi="Arial" w:cs="Arial"/>
          <w:b/>
          <w:bCs/>
          <w:color w:val="000000" w:themeColor="text1"/>
          <w:lang w:val="pl-PL"/>
        </w:rPr>
        <w:t>o</w:t>
      </w:r>
      <w:r w:rsidRPr="00FD0E60">
        <w:rPr>
          <w:rFonts w:ascii="Arial" w:hAnsi="Arial" w:cs="Arial"/>
          <w:b/>
          <w:bCs/>
          <w:color w:val="000000" w:themeColor="text1"/>
          <w:lang w:val="pl-PL"/>
        </w:rPr>
        <w:t xml:space="preserve"> piętnaście kryteriów, w tym pięć testów terenowych</w:t>
      </w:r>
      <w:r>
        <w:rPr>
          <w:rFonts w:ascii="Arial" w:hAnsi="Arial" w:cs="Arial"/>
          <w:b/>
          <w:bCs/>
          <w:color w:val="000000" w:themeColor="text1"/>
          <w:lang w:val="pl-PL"/>
        </w:rPr>
        <w:t>.</w:t>
      </w:r>
    </w:p>
    <w:p w14:paraId="39D3A99A" w14:textId="2109CAAE" w:rsidR="00FD0E60" w:rsidRPr="00FD0E60" w:rsidRDefault="00FD0E60" w:rsidP="00FD0E60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:lang w:val="pl-PL"/>
        </w:rPr>
      </w:pPr>
      <w:r w:rsidRPr="00FD0E60">
        <w:rPr>
          <w:rFonts w:ascii="Arial" w:hAnsi="Arial" w:cs="Arial"/>
          <w:b/>
          <w:bCs/>
          <w:color w:val="000000" w:themeColor="text1"/>
          <w:lang w:val="pl-PL"/>
        </w:rPr>
        <w:t>•</w:t>
      </w:r>
      <w:r w:rsidRPr="00FD0E60">
        <w:rPr>
          <w:rFonts w:ascii="Arial" w:hAnsi="Arial" w:cs="Arial"/>
          <w:b/>
          <w:bCs/>
          <w:color w:val="000000" w:themeColor="text1"/>
          <w:lang w:val="pl-PL"/>
        </w:rPr>
        <w:tab/>
        <w:t xml:space="preserve">Innowacje zapewniają wydajność w </w:t>
      </w:r>
      <w:r w:rsidR="00961AC9">
        <w:rPr>
          <w:rFonts w:ascii="Arial" w:hAnsi="Arial" w:cs="Arial"/>
          <w:b/>
          <w:bCs/>
          <w:color w:val="000000" w:themeColor="text1"/>
          <w:lang w:val="pl-PL"/>
        </w:rPr>
        <w:t>zróżnicowanych</w:t>
      </w:r>
      <w:r w:rsidRPr="00FD0E60">
        <w:rPr>
          <w:rFonts w:ascii="Arial" w:hAnsi="Arial" w:cs="Arial"/>
          <w:b/>
          <w:bCs/>
          <w:color w:val="000000" w:themeColor="text1"/>
          <w:lang w:val="pl-PL"/>
        </w:rPr>
        <w:t xml:space="preserve"> warunkach</w:t>
      </w:r>
      <w:r>
        <w:rPr>
          <w:rFonts w:ascii="Arial" w:hAnsi="Arial" w:cs="Arial"/>
          <w:b/>
          <w:bCs/>
          <w:color w:val="000000" w:themeColor="text1"/>
          <w:lang w:val="pl-PL"/>
        </w:rPr>
        <w:t>.</w:t>
      </w:r>
    </w:p>
    <w:p w14:paraId="46E29BB7" w14:textId="526C7683" w:rsidR="00FD0E60" w:rsidRPr="00FD0E60" w:rsidRDefault="007D7E91" w:rsidP="00FD0E60">
      <w:pPr>
        <w:jc w:val="both"/>
        <w:rPr>
          <w:rFonts w:ascii="Arial" w:hAnsi="Arial" w:cs="Arial"/>
        </w:rPr>
      </w:pPr>
      <w:r w:rsidRPr="00E96211">
        <w:rPr>
          <w:rFonts w:ascii="Arial" w:hAnsi="Arial" w:cs="Arial"/>
          <w:b/>
          <w:lang w:val="pl-PL"/>
        </w:rPr>
        <w:t xml:space="preserve">Warszawa, </w:t>
      </w:r>
      <w:r w:rsidR="007B44B0">
        <w:rPr>
          <w:rFonts w:ascii="Arial" w:hAnsi="Arial" w:cs="Arial"/>
          <w:b/>
          <w:lang w:val="pl-PL"/>
        </w:rPr>
        <w:t>10</w:t>
      </w:r>
      <w:r w:rsidRPr="00E96211">
        <w:rPr>
          <w:rFonts w:ascii="Arial" w:hAnsi="Arial" w:cs="Arial"/>
          <w:b/>
          <w:lang w:val="pl-PL"/>
        </w:rPr>
        <w:t xml:space="preserve"> </w:t>
      </w:r>
      <w:r w:rsidR="00B43066">
        <w:rPr>
          <w:rFonts w:ascii="Arial" w:hAnsi="Arial" w:cs="Arial"/>
          <w:b/>
          <w:lang w:val="pl-PL"/>
        </w:rPr>
        <w:t>marca</w:t>
      </w:r>
      <w:r w:rsidRPr="00E96211">
        <w:rPr>
          <w:rFonts w:ascii="Arial" w:hAnsi="Arial" w:cs="Arial"/>
          <w:b/>
          <w:lang w:val="pl-PL"/>
        </w:rPr>
        <w:t xml:space="preserve"> 202</w:t>
      </w:r>
      <w:r w:rsidR="00A53318" w:rsidRPr="00E96211">
        <w:rPr>
          <w:rFonts w:ascii="Arial" w:hAnsi="Arial" w:cs="Arial"/>
          <w:b/>
          <w:lang w:val="pl-PL"/>
        </w:rPr>
        <w:t>1</w:t>
      </w:r>
      <w:r w:rsidRPr="00E96211">
        <w:rPr>
          <w:rFonts w:ascii="Arial" w:hAnsi="Arial" w:cs="Arial"/>
          <w:b/>
          <w:lang w:val="pl-PL"/>
        </w:rPr>
        <w:t xml:space="preserve"> r</w:t>
      </w:r>
      <w:r w:rsidRPr="00E96211">
        <w:rPr>
          <w:rFonts w:ascii="Arial" w:hAnsi="Arial" w:cs="Arial"/>
          <w:lang w:val="pl-PL"/>
        </w:rPr>
        <w:t xml:space="preserve">. </w:t>
      </w:r>
      <w:bookmarkStart w:id="0" w:name="_Hlk63770059"/>
      <w:r w:rsidRPr="00E96211">
        <w:rPr>
          <w:rFonts w:ascii="Arial" w:hAnsi="Arial" w:cs="Arial"/>
          <w:lang w:val="pl-PL"/>
        </w:rPr>
        <w:t>–</w:t>
      </w:r>
      <w:bookmarkEnd w:id="0"/>
      <w:r w:rsidRPr="00E96211">
        <w:rPr>
          <w:rFonts w:ascii="Arial" w:hAnsi="Arial" w:cs="Arial"/>
          <w:lang w:val="pl-P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Opon</w:t>
      </w:r>
      <w:r w:rsidR="001D1F25">
        <w:rPr>
          <w:rFonts w:ascii="Arial" w:hAnsi="Arial" w:cs="Arial"/>
        </w:rPr>
        <w:t>a</w:t>
      </w:r>
      <w:proofErr w:type="spellEnd"/>
      <w:r w:rsidR="00FD0E60" w:rsidRPr="00FD0E60">
        <w:rPr>
          <w:rFonts w:ascii="Arial" w:hAnsi="Arial" w:cs="Arial"/>
        </w:rPr>
        <w:t xml:space="preserve"> Goodyear </w:t>
      </w:r>
      <w:proofErr w:type="spellStart"/>
      <w:r w:rsidR="00FD0E60" w:rsidRPr="00FD0E60">
        <w:rPr>
          <w:rFonts w:ascii="Arial" w:hAnsi="Arial" w:cs="Arial"/>
        </w:rPr>
        <w:t>EfficientGrip</w:t>
      </w:r>
      <w:proofErr w:type="spellEnd"/>
      <w:r w:rsidR="00FD0E60" w:rsidRPr="00FD0E60">
        <w:rPr>
          <w:rFonts w:ascii="Arial" w:hAnsi="Arial" w:cs="Arial"/>
        </w:rPr>
        <w:t xml:space="preserve"> 2 SUV </w:t>
      </w:r>
      <w:proofErr w:type="spellStart"/>
      <w:r w:rsidR="00FD0E60" w:rsidRPr="00FD0E60">
        <w:rPr>
          <w:rFonts w:ascii="Arial" w:hAnsi="Arial" w:cs="Arial"/>
        </w:rPr>
        <w:t>otrzymał</w:t>
      </w:r>
      <w:r w:rsidR="001D1F25">
        <w:rPr>
          <w:rFonts w:ascii="Arial" w:hAnsi="Arial" w:cs="Arial"/>
        </w:rPr>
        <w:t>a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najwyższe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noty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po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wyczerpującym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teście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przeprowadzonym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przez</w:t>
      </w:r>
      <w:proofErr w:type="spellEnd"/>
      <w:r w:rsidR="00FD0E60" w:rsidRPr="00FD0E60">
        <w:rPr>
          <w:rFonts w:ascii="Arial" w:hAnsi="Arial" w:cs="Arial"/>
        </w:rPr>
        <w:t xml:space="preserve"> jeden z </w:t>
      </w:r>
      <w:proofErr w:type="spellStart"/>
      <w:r w:rsidR="00FD0E60" w:rsidRPr="00FD0E60">
        <w:rPr>
          <w:rFonts w:ascii="Arial" w:hAnsi="Arial" w:cs="Arial"/>
        </w:rPr>
        <w:t>czołowych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niemieckich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magazynów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motoryzacyjnych</w:t>
      </w:r>
      <w:proofErr w:type="spellEnd"/>
      <w:r w:rsidR="00FD0E60" w:rsidRPr="00FD0E60">
        <w:rPr>
          <w:rFonts w:ascii="Arial" w:hAnsi="Arial" w:cs="Arial"/>
        </w:rPr>
        <w:t xml:space="preserve">. </w:t>
      </w:r>
      <w:proofErr w:type="spellStart"/>
      <w:r w:rsidR="00FD0E60">
        <w:rPr>
          <w:rFonts w:ascii="Arial" w:hAnsi="Arial" w:cs="Arial"/>
        </w:rPr>
        <w:t>Eksperci</w:t>
      </w:r>
      <w:proofErr w:type="spellEnd"/>
      <w:r w:rsidR="00FD0E60">
        <w:rPr>
          <w:rFonts w:ascii="Arial" w:hAnsi="Arial" w:cs="Arial"/>
        </w:rPr>
        <w:t xml:space="preserve"> </w:t>
      </w:r>
      <w:r w:rsidR="00FD0E60" w:rsidRPr="00261BF8">
        <w:rPr>
          <w:rFonts w:ascii="Arial" w:hAnsi="Arial" w:cs="Arial"/>
          <w:i/>
          <w:iCs/>
        </w:rPr>
        <w:t xml:space="preserve">Auto Bild </w:t>
      </w:r>
      <w:proofErr w:type="spellStart"/>
      <w:r w:rsidR="0095764C">
        <w:rPr>
          <w:rFonts w:ascii="Arial" w:hAnsi="Arial" w:cs="Arial"/>
          <w:i/>
          <w:iCs/>
        </w:rPr>
        <w:t>a</w:t>
      </w:r>
      <w:r w:rsidR="00FD0E60" w:rsidRPr="00261BF8">
        <w:rPr>
          <w:rFonts w:ascii="Arial" w:hAnsi="Arial" w:cs="Arial"/>
          <w:i/>
          <w:iCs/>
        </w:rPr>
        <w:t>llrad</w:t>
      </w:r>
      <w:proofErr w:type="spellEnd"/>
      <w:r w:rsidR="00FD0E60">
        <w:rPr>
          <w:rFonts w:ascii="Arial" w:hAnsi="Arial" w:cs="Arial"/>
        </w:rPr>
        <w:t xml:space="preserve"> </w:t>
      </w:r>
      <w:proofErr w:type="spellStart"/>
      <w:r w:rsidR="00FD0E60">
        <w:rPr>
          <w:rFonts w:ascii="Arial" w:hAnsi="Arial" w:cs="Arial"/>
        </w:rPr>
        <w:t>s</w:t>
      </w:r>
      <w:r w:rsidR="00FD0E60" w:rsidRPr="00FD0E60">
        <w:rPr>
          <w:rFonts w:ascii="Arial" w:hAnsi="Arial" w:cs="Arial"/>
        </w:rPr>
        <w:t>koncentr</w:t>
      </w:r>
      <w:r w:rsidR="00FD0E60">
        <w:rPr>
          <w:rFonts w:ascii="Arial" w:hAnsi="Arial" w:cs="Arial"/>
        </w:rPr>
        <w:t>owali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się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szczególnie</w:t>
      </w:r>
      <w:proofErr w:type="spellEnd"/>
      <w:r w:rsidR="00FD0E60" w:rsidRPr="00FD0E60">
        <w:rPr>
          <w:rFonts w:ascii="Arial" w:hAnsi="Arial" w:cs="Arial"/>
        </w:rPr>
        <w:t xml:space="preserve"> na </w:t>
      </w:r>
      <w:proofErr w:type="spellStart"/>
      <w:r w:rsidR="00FD0E60" w:rsidRPr="00FD0E60">
        <w:rPr>
          <w:rFonts w:ascii="Arial" w:hAnsi="Arial" w:cs="Arial"/>
        </w:rPr>
        <w:t>segmencie</w:t>
      </w:r>
      <w:proofErr w:type="spellEnd"/>
      <w:r w:rsidR="00FD0E60" w:rsidRPr="00FD0E60">
        <w:rPr>
          <w:rFonts w:ascii="Arial" w:hAnsi="Arial" w:cs="Arial"/>
        </w:rPr>
        <w:t xml:space="preserve"> SUV-</w:t>
      </w:r>
      <w:proofErr w:type="spellStart"/>
      <w:r w:rsidR="00FD0E60" w:rsidRPr="00FD0E60">
        <w:rPr>
          <w:rFonts w:ascii="Arial" w:hAnsi="Arial" w:cs="Arial"/>
        </w:rPr>
        <w:t>ów</w:t>
      </w:r>
      <w:proofErr w:type="spellEnd"/>
      <w:r w:rsidR="00FD0E60" w:rsidRPr="00FD0E60">
        <w:rPr>
          <w:rFonts w:ascii="Arial" w:hAnsi="Arial" w:cs="Arial"/>
        </w:rPr>
        <w:t xml:space="preserve">, </w:t>
      </w:r>
      <w:proofErr w:type="spellStart"/>
      <w:r w:rsidR="00FD0E60" w:rsidRPr="00FD0E60">
        <w:rPr>
          <w:rFonts w:ascii="Arial" w:hAnsi="Arial" w:cs="Arial"/>
        </w:rPr>
        <w:t>crossoverów</w:t>
      </w:r>
      <w:proofErr w:type="spellEnd"/>
      <w:r w:rsidR="00FD0E60" w:rsidRPr="00FD0E60">
        <w:rPr>
          <w:rFonts w:ascii="Arial" w:hAnsi="Arial" w:cs="Arial"/>
        </w:rPr>
        <w:t xml:space="preserve"> i</w:t>
      </w:r>
      <w:r w:rsidR="00FD0E60">
        <w:rPr>
          <w:rFonts w:ascii="Arial" w:hAnsi="Arial" w:cs="Arial"/>
        </w:rPr>
        <w:t> </w:t>
      </w:r>
      <w:proofErr w:type="spellStart"/>
      <w:r w:rsidR="00FD0E60" w:rsidRPr="00FD0E60">
        <w:rPr>
          <w:rFonts w:ascii="Arial" w:hAnsi="Arial" w:cs="Arial"/>
        </w:rPr>
        <w:t>samochodów</w:t>
      </w:r>
      <w:proofErr w:type="spellEnd"/>
      <w:r w:rsidR="00FD0E60" w:rsidRPr="00FD0E60">
        <w:rPr>
          <w:rFonts w:ascii="Arial" w:hAnsi="Arial" w:cs="Arial"/>
        </w:rPr>
        <w:t xml:space="preserve"> z </w:t>
      </w:r>
      <w:proofErr w:type="spellStart"/>
      <w:r w:rsidR="00FD0E60" w:rsidRPr="00FD0E60">
        <w:rPr>
          <w:rFonts w:ascii="Arial" w:hAnsi="Arial" w:cs="Arial"/>
        </w:rPr>
        <w:t>napędem</w:t>
      </w:r>
      <w:proofErr w:type="spellEnd"/>
      <w:r w:rsidR="00FD0E60" w:rsidRPr="00FD0E60">
        <w:rPr>
          <w:rFonts w:ascii="Arial" w:hAnsi="Arial" w:cs="Arial"/>
        </w:rPr>
        <w:t xml:space="preserve"> na </w:t>
      </w:r>
      <w:proofErr w:type="spellStart"/>
      <w:r w:rsidR="00FD0E60" w:rsidRPr="00FD0E60">
        <w:rPr>
          <w:rFonts w:ascii="Arial" w:hAnsi="Arial" w:cs="Arial"/>
        </w:rPr>
        <w:t>cztery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koła</w:t>
      </w:r>
      <w:proofErr w:type="spellEnd"/>
      <w:r w:rsidR="00FD0E60" w:rsidRPr="00FD0E60">
        <w:rPr>
          <w:rFonts w:ascii="Arial" w:hAnsi="Arial" w:cs="Arial"/>
        </w:rPr>
        <w:t xml:space="preserve">. W </w:t>
      </w:r>
      <w:proofErr w:type="spellStart"/>
      <w:r w:rsidR="00FD0E60" w:rsidRPr="00FD0E60">
        <w:rPr>
          <w:rFonts w:ascii="Arial" w:hAnsi="Arial" w:cs="Arial"/>
        </w:rPr>
        <w:t>szczegółowym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teście</w:t>
      </w:r>
      <w:proofErr w:type="spellEnd"/>
      <w:r w:rsidR="00E87B39">
        <w:rPr>
          <w:rFonts w:ascii="Arial" w:hAnsi="Arial" w:cs="Arial"/>
        </w:rPr>
        <w:t>,</w:t>
      </w:r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obejmującym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piętnaście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różnych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kryteriów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zachowania</w:t>
      </w:r>
      <w:proofErr w:type="spellEnd"/>
      <w:r w:rsidR="00E87B39">
        <w:rPr>
          <w:rFonts w:ascii="Arial" w:hAnsi="Arial" w:cs="Arial"/>
        </w:rPr>
        <w:t>,</w:t>
      </w:r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porówna</w:t>
      </w:r>
      <w:r w:rsidR="00FD0E60">
        <w:rPr>
          <w:rFonts w:ascii="Arial" w:hAnsi="Arial" w:cs="Arial"/>
        </w:rPr>
        <w:t>no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dziesięć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marek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opon</w:t>
      </w:r>
      <w:proofErr w:type="spellEnd"/>
      <w:r w:rsidR="00FD0E60" w:rsidRPr="00FD0E60">
        <w:rPr>
          <w:rFonts w:ascii="Arial" w:hAnsi="Arial" w:cs="Arial"/>
        </w:rPr>
        <w:t xml:space="preserve"> do </w:t>
      </w:r>
      <w:proofErr w:type="spellStart"/>
      <w:r w:rsidR="00FD0E60" w:rsidRPr="00FD0E60">
        <w:rPr>
          <w:rFonts w:ascii="Arial" w:hAnsi="Arial" w:cs="Arial"/>
        </w:rPr>
        <w:t>samochodów</w:t>
      </w:r>
      <w:proofErr w:type="spellEnd"/>
      <w:r w:rsidR="00FD0E60" w:rsidRPr="00FD0E60">
        <w:rPr>
          <w:rFonts w:ascii="Arial" w:hAnsi="Arial" w:cs="Arial"/>
        </w:rPr>
        <w:t xml:space="preserve"> </w:t>
      </w:r>
      <w:proofErr w:type="spellStart"/>
      <w:r w:rsidR="00FD0E60" w:rsidRPr="00FD0E60">
        <w:rPr>
          <w:rFonts w:ascii="Arial" w:hAnsi="Arial" w:cs="Arial"/>
        </w:rPr>
        <w:t>typu</w:t>
      </w:r>
      <w:proofErr w:type="spellEnd"/>
      <w:r w:rsidR="00FD0E60" w:rsidRPr="00FD0E60">
        <w:rPr>
          <w:rFonts w:ascii="Arial" w:hAnsi="Arial" w:cs="Arial"/>
        </w:rPr>
        <w:t xml:space="preserve"> SUV</w:t>
      </w:r>
      <w:r w:rsidR="00FD0E60" w:rsidRPr="00FD0E60">
        <w:rPr>
          <w:rStyle w:val="Odwoanieprzypisudolnego"/>
          <w:rFonts w:ascii="Arial" w:hAnsi="Arial" w:cs="Arial"/>
        </w:rPr>
        <w:footnoteReference w:id="1"/>
      </w:r>
      <w:r w:rsidR="00FD0E60" w:rsidRPr="00FD0E60">
        <w:rPr>
          <w:rFonts w:ascii="Arial" w:hAnsi="Arial" w:cs="Arial"/>
        </w:rPr>
        <w:t xml:space="preserve">. </w:t>
      </w:r>
    </w:p>
    <w:p w14:paraId="7E7CA700" w14:textId="5BDA65B5" w:rsidR="00FD0E60" w:rsidRPr="00FD0E60" w:rsidRDefault="00FD0E60" w:rsidP="00FD0E60">
      <w:pPr>
        <w:jc w:val="both"/>
        <w:rPr>
          <w:rFonts w:ascii="Arial" w:hAnsi="Arial" w:cs="Arial"/>
        </w:rPr>
      </w:pPr>
      <w:proofErr w:type="spellStart"/>
      <w:r w:rsidRPr="00FD0E60">
        <w:rPr>
          <w:rFonts w:ascii="Arial" w:hAnsi="Arial" w:cs="Arial"/>
        </w:rPr>
        <w:t>Potwierdzając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szerokie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możliwości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opona</w:t>
      </w:r>
      <w:proofErr w:type="spellEnd"/>
      <w:r w:rsidRPr="00FD0E60">
        <w:rPr>
          <w:rFonts w:ascii="Arial" w:hAnsi="Arial" w:cs="Arial"/>
        </w:rPr>
        <w:t xml:space="preserve"> Goodyear </w:t>
      </w:r>
      <w:proofErr w:type="spellStart"/>
      <w:r w:rsidRPr="00FD0E60">
        <w:rPr>
          <w:rFonts w:ascii="Arial" w:hAnsi="Arial" w:cs="Arial"/>
        </w:rPr>
        <w:t>EfficientGrip</w:t>
      </w:r>
      <w:proofErr w:type="spellEnd"/>
      <w:r w:rsidRPr="00FD0E60">
        <w:rPr>
          <w:rFonts w:ascii="Arial" w:hAnsi="Arial" w:cs="Arial"/>
        </w:rPr>
        <w:t xml:space="preserve"> 2 SUV nie </w:t>
      </w:r>
      <w:proofErr w:type="spellStart"/>
      <w:r w:rsidRPr="00FD0E60">
        <w:rPr>
          <w:rFonts w:ascii="Arial" w:hAnsi="Arial" w:cs="Arial"/>
        </w:rPr>
        <w:t>tylko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uzyskała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najwyższy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wynik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ogólny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ale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także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jako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jedyna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znalazła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się</w:t>
      </w:r>
      <w:proofErr w:type="spellEnd"/>
      <w:r w:rsidRPr="00FD0E60">
        <w:rPr>
          <w:rFonts w:ascii="Arial" w:hAnsi="Arial" w:cs="Arial"/>
        </w:rPr>
        <w:t xml:space="preserve"> w </w:t>
      </w:r>
      <w:proofErr w:type="spellStart"/>
      <w:r w:rsidRPr="00FD0E60">
        <w:rPr>
          <w:rFonts w:ascii="Arial" w:hAnsi="Arial" w:cs="Arial"/>
        </w:rPr>
        <w:t>ścisłej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czołówce</w:t>
      </w:r>
      <w:proofErr w:type="spellEnd"/>
      <w:r w:rsidRPr="00FD0E60">
        <w:rPr>
          <w:rFonts w:ascii="Arial" w:hAnsi="Arial" w:cs="Arial"/>
        </w:rPr>
        <w:t xml:space="preserve"> w </w:t>
      </w:r>
      <w:proofErr w:type="spellStart"/>
      <w:r w:rsidRPr="00FD0E60">
        <w:rPr>
          <w:rFonts w:ascii="Arial" w:hAnsi="Arial" w:cs="Arial"/>
        </w:rPr>
        <w:t>każd</w:t>
      </w:r>
      <w:r w:rsidR="00E87B39">
        <w:rPr>
          <w:rFonts w:ascii="Arial" w:hAnsi="Arial" w:cs="Arial"/>
        </w:rPr>
        <w:t>ej</w:t>
      </w:r>
      <w:proofErr w:type="spellEnd"/>
      <w:r w:rsidRPr="00FD0E60">
        <w:rPr>
          <w:rFonts w:ascii="Arial" w:hAnsi="Arial" w:cs="Arial"/>
        </w:rPr>
        <w:t xml:space="preserve"> z </w:t>
      </w:r>
      <w:proofErr w:type="spellStart"/>
      <w:r w:rsidR="00E87B39">
        <w:rPr>
          <w:rFonts w:ascii="Arial" w:hAnsi="Arial" w:cs="Arial"/>
        </w:rPr>
        <w:t>badanych</w:t>
      </w:r>
      <w:proofErr w:type="spellEnd"/>
      <w:r w:rsidR="00E87B39">
        <w:rPr>
          <w:rFonts w:ascii="Arial" w:hAnsi="Arial" w:cs="Arial"/>
        </w:rPr>
        <w:t xml:space="preserve"> </w:t>
      </w:r>
      <w:proofErr w:type="spellStart"/>
      <w:r w:rsidR="00E87B39">
        <w:rPr>
          <w:rFonts w:ascii="Arial" w:hAnsi="Arial" w:cs="Arial"/>
        </w:rPr>
        <w:t>kategorii</w:t>
      </w:r>
      <w:proofErr w:type="spellEnd"/>
      <w:r w:rsidRPr="00FD0E60">
        <w:rPr>
          <w:rFonts w:ascii="Arial" w:hAnsi="Arial" w:cs="Arial"/>
        </w:rPr>
        <w:t xml:space="preserve">. </w:t>
      </w:r>
      <w:proofErr w:type="spellStart"/>
      <w:r w:rsidRPr="00FD0E60">
        <w:rPr>
          <w:rFonts w:ascii="Arial" w:hAnsi="Arial" w:cs="Arial"/>
        </w:rPr>
        <w:t>Odzwierciedlając</w:t>
      </w:r>
      <w:r w:rsidR="00E87B39">
        <w:rPr>
          <w:rFonts w:ascii="Arial" w:hAnsi="Arial" w:cs="Arial"/>
        </w:rPr>
        <w:t>y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zróżnicowane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potrzeby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kierowców</w:t>
      </w:r>
      <w:proofErr w:type="spellEnd"/>
      <w:r w:rsidRPr="00FD0E60">
        <w:rPr>
          <w:rFonts w:ascii="Arial" w:hAnsi="Arial" w:cs="Arial"/>
        </w:rPr>
        <w:t xml:space="preserve"> SUV-</w:t>
      </w:r>
      <w:proofErr w:type="spellStart"/>
      <w:r w:rsidRPr="00FD0E60">
        <w:rPr>
          <w:rFonts w:ascii="Arial" w:hAnsi="Arial" w:cs="Arial"/>
        </w:rPr>
        <w:t>ów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test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obejmował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zachowanie</w:t>
      </w:r>
      <w:proofErr w:type="spellEnd"/>
      <w:r w:rsidRPr="00FD0E60">
        <w:rPr>
          <w:rFonts w:ascii="Arial" w:hAnsi="Arial" w:cs="Arial"/>
        </w:rPr>
        <w:t xml:space="preserve"> na </w:t>
      </w:r>
      <w:proofErr w:type="spellStart"/>
      <w:r w:rsidRPr="00FD0E60">
        <w:rPr>
          <w:rFonts w:ascii="Arial" w:hAnsi="Arial" w:cs="Arial"/>
        </w:rPr>
        <w:t>mokrej</w:t>
      </w:r>
      <w:proofErr w:type="spellEnd"/>
      <w:r w:rsidRPr="00FD0E60">
        <w:rPr>
          <w:rFonts w:ascii="Arial" w:hAnsi="Arial" w:cs="Arial"/>
        </w:rPr>
        <w:t xml:space="preserve"> i</w:t>
      </w:r>
      <w:r w:rsidR="00E87B39">
        <w:rPr>
          <w:rFonts w:ascii="Arial" w:hAnsi="Arial" w:cs="Arial"/>
        </w:rPr>
        <w:t> </w:t>
      </w:r>
      <w:proofErr w:type="spellStart"/>
      <w:r w:rsidRPr="00FD0E60">
        <w:rPr>
          <w:rFonts w:ascii="Arial" w:hAnsi="Arial" w:cs="Arial"/>
        </w:rPr>
        <w:t>suchej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nawierzchni</w:t>
      </w:r>
      <w:proofErr w:type="spellEnd"/>
      <w:r w:rsidRPr="00FD0E60">
        <w:rPr>
          <w:rFonts w:ascii="Arial" w:hAnsi="Arial" w:cs="Arial"/>
        </w:rPr>
        <w:t xml:space="preserve">, a </w:t>
      </w:r>
      <w:proofErr w:type="spellStart"/>
      <w:r w:rsidRPr="00FD0E60">
        <w:rPr>
          <w:rFonts w:ascii="Arial" w:hAnsi="Arial" w:cs="Arial"/>
        </w:rPr>
        <w:t>także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pomiar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trakcji</w:t>
      </w:r>
      <w:proofErr w:type="spellEnd"/>
      <w:r w:rsidRPr="00FD0E60">
        <w:rPr>
          <w:rFonts w:ascii="Arial" w:hAnsi="Arial" w:cs="Arial"/>
        </w:rPr>
        <w:t xml:space="preserve"> na </w:t>
      </w:r>
      <w:proofErr w:type="spellStart"/>
      <w:r w:rsidRPr="00FD0E60">
        <w:rPr>
          <w:rFonts w:ascii="Arial" w:hAnsi="Arial" w:cs="Arial"/>
        </w:rPr>
        <w:t>różnych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nawierzchniach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terenowych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takich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jak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piasek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żwir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trawa</w:t>
      </w:r>
      <w:proofErr w:type="spellEnd"/>
      <w:r w:rsidRPr="00FD0E60">
        <w:rPr>
          <w:rFonts w:ascii="Arial" w:hAnsi="Arial" w:cs="Arial"/>
        </w:rPr>
        <w:t xml:space="preserve"> i </w:t>
      </w:r>
      <w:proofErr w:type="spellStart"/>
      <w:r w:rsidRPr="00FD0E60">
        <w:rPr>
          <w:rFonts w:ascii="Arial" w:hAnsi="Arial" w:cs="Arial"/>
        </w:rPr>
        <w:t>błoto</w:t>
      </w:r>
      <w:proofErr w:type="spellEnd"/>
      <w:r w:rsidRPr="00FD0E60">
        <w:rPr>
          <w:rFonts w:ascii="Arial" w:hAnsi="Arial" w:cs="Arial"/>
        </w:rPr>
        <w:t xml:space="preserve">. </w:t>
      </w:r>
    </w:p>
    <w:p w14:paraId="0F1F9DF1" w14:textId="350DB885" w:rsidR="00FD0E60" w:rsidRPr="00FD0E60" w:rsidRDefault="00FD0E60" w:rsidP="00FD0E60">
      <w:pPr>
        <w:jc w:val="both"/>
        <w:rPr>
          <w:rFonts w:ascii="Arial" w:hAnsi="Arial" w:cs="Arial"/>
        </w:rPr>
      </w:pPr>
      <w:r w:rsidRPr="00FD0E60">
        <w:rPr>
          <w:rFonts w:ascii="Arial" w:hAnsi="Arial" w:cs="Arial"/>
        </w:rPr>
        <w:t xml:space="preserve">Na </w:t>
      </w:r>
      <w:proofErr w:type="spellStart"/>
      <w:r w:rsidRPr="00FD0E60">
        <w:rPr>
          <w:rFonts w:ascii="Arial" w:hAnsi="Arial" w:cs="Arial"/>
        </w:rPr>
        <w:t>przykładzie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Jeepa</w:t>
      </w:r>
      <w:proofErr w:type="spellEnd"/>
      <w:r w:rsidRPr="00FD0E60">
        <w:rPr>
          <w:rFonts w:ascii="Arial" w:hAnsi="Arial" w:cs="Arial"/>
        </w:rPr>
        <w:t xml:space="preserve"> Renegade</w:t>
      </w:r>
      <w:r w:rsidR="00E87B39">
        <w:rPr>
          <w:rFonts w:ascii="Arial" w:hAnsi="Arial" w:cs="Arial"/>
        </w:rPr>
        <w:t xml:space="preserve">, </w:t>
      </w:r>
      <w:proofErr w:type="spellStart"/>
      <w:r w:rsidR="00E87B39">
        <w:rPr>
          <w:rFonts w:ascii="Arial" w:hAnsi="Arial" w:cs="Arial"/>
        </w:rPr>
        <w:t>badacze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renomowane</w:t>
      </w:r>
      <w:r w:rsidR="00E87B39">
        <w:rPr>
          <w:rFonts w:ascii="Arial" w:hAnsi="Arial" w:cs="Arial"/>
        </w:rPr>
        <w:t>go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czasopism</w:t>
      </w:r>
      <w:r w:rsidR="00E87B39">
        <w:rPr>
          <w:rFonts w:ascii="Arial" w:hAnsi="Arial" w:cs="Arial"/>
        </w:rPr>
        <w:t>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opisa</w:t>
      </w:r>
      <w:r w:rsidR="00E87B39">
        <w:rPr>
          <w:rFonts w:ascii="Arial" w:hAnsi="Arial" w:cs="Arial"/>
        </w:rPr>
        <w:t>li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opony</w:t>
      </w:r>
      <w:proofErr w:type="spellEnd"/>
      <w:r w:rsidRPr="00FD0E60">
        <w:rPr>
          <w:rFonts w:ascii="Arial" w:hAnsi="Arial" w:cs="Arial"/>
        </w:rPr>
        <w:t xml:space="preserve"> Goodyear </w:t>
      </w:r>
      <w:proofErr w:type="spellStart"/>
      <w:r w:rsidRPr="00FD0E60">
        <w:rPr>
          <w:rFonts w:ascii="Arial" w:hAnsi="Arial" w:cs="Arial"/>
        </w:rPr>
        <w:t>jako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wzorowe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pod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względem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właściwości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jezdnych</w:t>
      </w:r>
      <w:proofErr w:type="spellEnd"/>
      <w:r w:rsidRPr="00FD0E60">
        <w:rPr>
          <w:rFonts w:ascii="Arial" w:hAnsi="Arial" w:cs="Arial"/>
        </w:rPr>
        <w:t xml:space="preserve"> na </w:t>
      </w:r>
      <w:proofErr w:type="spellStart"/>
      <w:r w:rsidRPr="00FD0E60">
        <w:rPr>
          <w:rFonts w:ascii="Arial" w:hAnsi="Arial" w:cs="Arial"/>
        </w:rPr>
        <w:t>wszystkich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nawierzchniach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wskazując</w:t>
      </w:r>
      <w:proofErr w:type="spellEnd"/>
      <w:r w:rsidRPr="00FD0E60">
        <w:rPr>
          <w:rFonts w:ascii="Arial" w:hAnsi="Arial" w:cs="Arial"/>
        </w:rPr>
        <w:t xml:space="preserve"> na </w:t>
      </w:r>
      <w:proofErr w:type="spellStart"/>
      <w:r w:rsidRPr="00FD0E60">
        <w:rPr>
          <w:rFonts w:ascii="Arial" w:hAnsi="Arial" w:cs="Arial"/>
        </w:rPr>
        <w:t>sportowe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prowadzenie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precyzyjne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zachowanie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kierownicy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oraz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krótką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drogę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hamowania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="00DF7B1D">
        <w:rPr>
          <w:rFonts w:ascii="Arial" w:hAnsi="Arial" w:cs="Arial"/>
        </w:rPr>
        <w:t>zarówno</w:t>
      </w:r>
      <w:proofErr w:type="spellEnd"/>
      <w:r w:rsidR="00DF7B1D">
        <w:rPr>
          <w:rFonts w:ascii="Arial" w:hAnsi="Arial" w:cs="Arial"/>
        </w:rPr>
        <w:t xml:space="preserve"> </w:t>
      </w:r>
      <w:r w:rsidRPr="00FD0E60">
        <w:rPr>
          <w:rFonts w:ascii="Arial" w:hAnsi="Arial" w:cs="Arial"/>
        </w:rPr>
        <w:t xml:space="preserve">na </w:t>
      </w:r>
      <w:proofErr w:type="spellStart"/>
      <w:r w:rsidRPr="00FD0E60">
        <w:rPr>
          <w:rFonts w:ascii="Arial" w:hAnsi="Arial" w:cs="Arial"/>
        </w:rPr>
        <w:t>mokrej</w:t>
      </w:r>
      <w:proofErr w:type="spellEnd"/>
      <w:r w:rsidR="00DF7B1D">
        <w:rPr>
          <w:rFonts w:ascii="Arial" w:hAnsi="Arial" w:cs="Arial"/>
        </w:rPr>
        <w:t xml:space="preserve">, </w:t>
      </w:r>
      <w:proofErr w:type="spellStart"/>
      <w:r w:rsidR="00DF7B1D">
        <w:rPr>
          <w:rFonts w:ascii="Arial" w:hAnsi="Arial" w:cs="Arial"/>
        </w:rPr>
        <w:t>jak</w:t>
      </w:r>
      <w:proofErr w:type="spellEnd"/>
      <w:r w:rsidRPr="00FD0E60">
        <w:rPr>
          <w:rFonts w:ascii="Arial" w:hAnsi="Arial" w:cs="Arial"/>
        </w:rPr>
        <w:t xml:space="preserve"> i </w:t>
      </w:r>
      <w:proofErr w:type="spellStart"/>
      <w:r w:rsidRPr="00FD0E60">
        <w:rPr>
          <w:rFonts w:ascii="Arial" w:hAnsi="Arial" w:cs="Arial"/>
        </w:rPr>
        <w:t>suchej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nawierzchni</w:t>
      </w:r>
      <w:proofErr w:type="spellEnd"/>
      <w:r w:rsidRPr="00FD0E60">
        <w:rPr>
          <w:rFonts w:ascii="Arial" w:hAnsi="Arial" w:cs="Arial"/>
        </w:rPr>
        <w:t xml:space="preserve">. </w:t>
      </w:r>
      <w:proofErr w:type="spellStart"/>
      <w:r w:rsidRPr="00FD0E60">
        <w:rPr>
          <w:rFonts w:ascii="Arial" w:hAnsi="Arial" w:cs="Arial"/>
        </w:rPr>
        <w:t>Testerzy</w:t>
      </w:r>
      <w:proofErr w:type="spellEnd"/>
      <w:r w:rsidRPr="00FD0E60">
        <w:rPr>
          <w:rFonts w:ascii="Arial" w:hAnsi="Arial" w:cs="Arial"/>
        </w:rPr>
        <w:t xml:space="preserve"> </w:t>
      </w:r>
      <w:r w:rsidR="00E87B39" w:rsidRPr="00261BF8">
        <w:rPr>
          <w:rFonts w:ascii="Arial" w:hAnsi="Arial" w:cs="Arial"/>
          <w:i/>
          <w:iCs/>
        </w:rPr>
        <w:t xml:space="preserve">Auto Bild </w:t>
      </w:r>
      <w:proofErr w:type="spellStart"/>
      <w:r w:rsidR="0095764C">
        <w:rPr>
          <w:rFonts w:ascii="Arial" w:hAnsi="Arial" w:cs="Arial"/>
          <w:i/>
          <w:iCs/>
        </w:rPr>
        <w:t>a</w:t>
      </w:r>
      <w:r w:rsidR="00E87B39" w:rsidRPr="00261BF8">
        <w:rPr>
          <w:rFonts w:ascii="Arial" w:hAnsi="Arial" w:cs="Arial"/>
          <w:i/>
          <w:iCs/>
        </w:rPr>
        <w:t>llra</w:t>
      </w:r>
      <w:r w:rsidR="00261BF8" w:rsidRPr="00261BF8">
        <w:rPr>
          <w:rFonts w:ascii="Arial" w:hAnsi="Arial" w:cs="Arial"/>
          <w:i/>
          <w:iCs/>
        </w:rPr>
        <w:t>d</w:t>
      </w:r>
      <w:proofErr w:type="spellEnd"/>
      <w:r w:rsidR="00E87B39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ocenili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="00E87B39">
        <w:rPr>
          <w:rFonts w:ascii="Arial" w:hAnsi="Arial" w:cs="Arial"/>
        </w:rPr>
        <w:t>produkt</w:t>
      </w:r>
      <w:proofErr w:type="spellEnd"/>
      <w:r w:rsidR="00E87B39">
        <w:rPr>
          <w:rFonts w:ascii="Arial" w:hAnsi="Arial" w:cs="Arial"/>
        </w:rPr>
        <w:t xml:space="preserve"> Goodyear</w:t>
      </w:r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jako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oponę</w:t>
      </w:r>
      <w:proofErr w:type="spellEnd"/>
      <w:r w:rsidRPr="00FD0E60">
        <w:rPr>
          <w:rFonts w:ascii="Arial" w:hAnsi="Arial" w:cs="Arial"/>
        </w:rPr>
        <w:t xml:space="preserve"> o </w:t>
      </w:r>
      <w:proofErr w:type="spellStart"/>
      <w:r w:rsidRPr="00FD0E60">
        <w:rPr>
          <w:rFonts w:ascii="Arial" w:hAnsi="Arial" w:cs="Arial"/>
        </w:rPr>
        <w:t>bardzo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niski</w:t>
      </w:r>
      <w:r w:rsidR="00E87B39">
        <w:rPr>
          <w:rFonts w:ascii="Arial" w:hAnsi="Arial" w:cs="Arial"/>
        </w:rPr>
        <w:t>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opor</w:t>
      </w:r>
      <w:r w:rsidR="00E87B39">
        <w:rPr>
          <w:rFonts w:ascii="Arial" w:hAnsi="Arial" w:cs="Arial"/>
        </w:rPr>
        <w:t>ach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toczenia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pozwalając</w:t>
      </w:r>
      <w:r w:rsidR="00961AC9">
        <w:rPr>
          <w:rFonts w:ascii="Arial" w:hAnsi="Arial" w:cs="Arial"/>
        </w:rPr>
        <w:t>ą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oszczędzać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paliwo</w:t>
      </w:r>
      <w:proofErr w:type="spellEnd"/>
      <w:r w:rsidRPr="00FD0E60">
        <w:rPr>
          <w:rFonts w:ascii="Arial" w:hAnsi="Arial" w:cs="Arial"/>
        </w:rPr>
        <w:t>.</w:t>
      </w:r>
    </w:p>
    <w:p w14:paraId="4AFAF29A" w14:textId="75C32C07" w:rsidR="00FD0E60" w:rsidRPr="00FD0E60" w:rsidRDefault="00FD0E60" w:rsidP="00FD0E60">
      <w:pPr>
        <w:jc w:val="both"/>
        <w:rPr>
          <w:rFonts w:ascii="Arial" w:hAnsi="Arial" w:cs="Arial"/>
        </w:rPr>
      </w:pPr>
      <w:r w:rsidRPr="00FD0E60">
        <w:rPr>
          <w:rFonts w:ascii="Arial" w:hAnsi="Arial" w:cs="Arial"/>
        </w:rPr>
        <w:t xml:space="preserve">Piotr </w:t>
      </w:r>
      <w:proofErr w:type="spellStart"/>
      <w:r w:rsidRPr="00FD0E60">
        <w:rPr>
          <w:rFonts w:ascii="Arial" w:hAnsi="Arial" w:cs="Arial"/>
        </w:rPr>
        <w:t>Nagalski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dyrektor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="00E87B39">
        <w:rPr>
          <w:rFonts w:ascii="Arial" w:hAnsi="Arial" w:cs="Arial"/>
        </w:rPr>
        <w:t>ds</w:t>
      </w:r>
      <w:proofErr w:type="spellEnd"/>
      <w:r w:rsidR="00E87B39">
        <w:rPr>
          <w:rFonts w:ascii="Arial" w:hAnsi="Arial" w:cs="Arial"/>
        </w:rPr>
        <w:t xml:space="preserve">. </w:t>
      </w:r>
      <w:proofErr w:type="spellStart"/>
      <w:r w:rsidRPr="00FD0E60">
        <w:rPr>
          <w:rFonts w:ascii="Arial" w:hAnsi="Arial" w:cs="Arial"/>
        </w:rPr>
        <w:t>marketingu</w:t>
      </w:r>
      <w:proofErr w:type="spellEnd"/>
      <w:r w:rsidRPr="00FD0E60">
        <w:rPr>
          <w:rFonts w:ascii="Arial" w:hAnsi="Arial" w:cs="Arial"/>
        </w:rPr>
        <w:t xml:space="preserve"> Goodyear </w:t>
      </w:r>
      <w:r w:rsidR="00E87B39">
        <w:rPr>
          <w:rFonts w:ascii="Arial" w:hAnsi="Arial" w:cs="Arial"/>
        </w:rPr>
        <w:t xml:space="preserve">w </w:t>
      </w:r>
      <w:proofErr w:type="spellStart"/>
      <w:r w:rsidRPr="00FD0E60">
        <w:rPr>
          <w:rFonts w:ascii="Arial" w:hAnsi="Arial" w:cs="Arial"/>
        </w:rPr>
        <w:t>Europ</w:t>
      </w:r>
      <w:r w:rsidR="00E87B39">
        <w:rPr>
          <w:rFonts w:ascii="Arial" w:hAnsi="Arial" w:cs="Arial"/>
        </w:rPr>
        <w:t>i</w:t>
      </w:r>
      <w:r w:rsidRPr="00FD0E60">
        <w:rPr>
          <w:rFonts w:ascii="Arial" w:hAnsi="Arial" w:cs="Arial"/>
        </w:rPr>
        <w:t>e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powiedział</w:t>
      </w:r>
      <w:proofErr w:type="spellEnd"/>
      <w:r w:rsidRPr="00FD0E60">
        <w:rPr>
          <w:rFonts w:ascii="Arial" w:hAnsi="Arial" w:cs="Arial"/>
        </w:rPr>
        <w:t xml:space="preserve">: </w:t>
      </w:r>
      <w:r w:rsidR="00E87B39">
        <w:rPr>
          <w:rFonts w:ascii="Arial" w:hAnsi="Arial" w:cs="Arial"/>
        </w:rPr>
        <w:t>„</w:t>
      </w:r>
      <w:r w:rsidRPr="00FD0E60">
        <w:rPr>
          <w:rFonts w:ascii="Arial" w:hAnsi="Arial" w:cs="Arial"/>
        </w:rPr>
        <w:t>Se</w:t>
      </w:r>
      <w:r w:rsidR="0095764C">
        <w:rPr>
          <w:rFonts w:ascii="Arial" w:hAnsi="Arial" w:cs="Arial"/>
        </w:rPr>
        <w:t xml:space="preserve">gment </w:t>
      </w:r>
      <w:proofErr w:type="spellStart"/>
      <w:r w:rsidR="0095764C">
        <w:rPr>
          <w:rFonts w:ascii="Arial" w:hAnsi="Arial" w:cs="Arial"/>
        </w:rPr>
        <w:t>aut</w:t>
      </w:r>
      <w:proofErr w:type="spellEnd"/>
      <w:r w:rsidR="0095764C">
        <w:rPr>
          <w:rFonts w:ascii="Arial" w:hAnsi="Arial" w:cs="Arial"/>
        </w:rPr>
        <w:t xml:space="preserve"> </w:t>
      </w:r>
      <w:proofErr w:type="spellStart"/>
      <w:r w:rsidR="0095764C">
        <w:rPr>
          <w:rFonts w:ascii="Arial" w:hAnsi="Arial" w:cs="Arial"/>
        </w:rPr>
        <w:t>typu</w:t>
      </w:r>
      <w:proofErr w:type="spellEnd"/>
      <w:r w:rsidRPr="00FD0E60">
        <w:rPr>
          <w:rFonts w:ascii="Arial" w:hAnsi="Arial" w:cs="Arial"/>
        </w:rPr>
        <w:t xml:space="preserve"> SUV </w:t>
      </w:r>
      <w:proofErr w:type="spellStart"/>
      <w:r w:rsidRPr="00FD0E60">
        <w:rPr>
          <w:rFonts w:ascii="Arial" w:hAnsi="Arial" w:cs="Arial"/>
        </w:rPr>
        <w:t>jest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jednym</w:t>
      </w:r>
      <w:proofErr w:type="spellEnd"/>
      <w:r w:rsidRPr="00FD0E60">
        <w:rPr>
          <w:rFonts w:ascii="Arial" w:hAnsi="Arial" w:cs="Arial"/>
        </w:rPr>
        <w:t xml:space="preserve"> z </w:t>
      </w:r>
      <w:proofErr w:type="spellStart"/>
      <w:r w:rsidRPr="00FD0E60">
        <w:rPr>
          <w:rFonts w:ascii="Arial" w:hAnsi="Arial" w:cs="Arial"/>
        </w:rPr>
        <w:t>najszybciej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rozwijających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się</w:t>
      </w:r>
      <w:proofErr w:type="spellEnd"/>
      <w:r w:rsidRPr="00FD0E60">
        <w:rPr>
          <w:rFonts w:ascii="Arial" w:hAnsi="Arial" w:cs="Arial"/>
        </w:rPr>
        <w:t xml:space="preserve"> w </w:t>
      </w:r>
      <w:proofErr w:type="spellStart"/>
      <w:r w:rsidRPr="00FD0E60">
        <w:rPr>
          <w:rFonts w:ascii="Arial" w:hAnsi="Arial" w:cs="Arial"/>
        </w:rPr>
        <w:t>Europie</w:t>
      </w:r>
      <w:proofErr w:type="spellEnd"/>
      <w:r w:rsidRPr="00FD0E60">
        <w:rPr>
          <w:rFonts w:ascii="Arial" w:hAnsi="Arial" w:cs="Arial"/>
        </w:rPr>
        <w:t xml:space="preserve">. </w:t>
      </w:r>
      <w:proofErr w:type="spellStart"/>
      <w:r w:rsidRPr="00FD0E60">
        <w:rPr>
          <w:rFonts w:ascii="Arial" w:hAnsi="Arial" w:cs="Arial"/>
        </w:rPr>
        <w:t>Kierowcy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oczekują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od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swoich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pojazdów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wszechstronności</w:t>
      </w:r>
      <w:proofErr w:type="spellEnd"/>
      <w:r w:rsidRPr="00FD0E60">
        <w:rPr>
          <w:rFonts w:ascii="Arial" w:hAnsi="Arial" w:cs="Arial"/>
        </w:rPr>
        <w:t>, a</w:t>
      </w:r>
      <w:r w:rsidR="00E87B39">
        <w:rPr>
          <w:rFonts w:ascii="Arial" w:hAnsi="Arial" w:cs="Arial"/>
        </w:rPr>
        <w:t> </w:t>
      </w:r>
      <w:proofErr w:type="spellStart"/>
      <w:r w:rsidRPr="00FD0E60">
        <w:rPr>
          <w:rFonts w:ascii="Arial" w:hAnsi="Arial" w:cs="Arial"/>
        </w:rPr>
        <w:t>my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postanowiliśmy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stworzyć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oponę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która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zapewni</w:t>
      </w:r>
      <w:r w:rsidR="00DF7B1D">
        <w:rPr>
          <w:rFonts w:ascii="Arial" w:hAnsi="Arial" w:cs="Arial"/>
        </w:rPr>
        <w:t>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doskonałe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osiągi</w:t>
      </w:r>
      <w:proofErr w:type="spellEnd"/>
      <w:r w:rsidRPr="00FD0E60">
        <w:rPr>
          <w:rFonts w:ascii="Arial" w:hAnsi="Arial" w:cs="Arial"/>
        </w:rPr>
        <w:t xml:space="preserve"> w </w:t>
      </w:r>
      <w:proofErr w:type="spellStart"/>
      <w:r w:rsidRPr="00FD0E60">
        <w:rPr>
          <w:rFonts w:ascii="Arial" w:hAnsi="Arial" w:cs="Arial"/>
        </w:rPr>
        <w:t>każdych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warunkach</w:t>
      </w:r>
      <w:proofErr w:type="spellEnd"/>
      <w:r w:rsidRPr="00FD0E60">
        <w:rPr>
          <w:rFonts w:ascii="Arial" w:hAnsi="Arial" w:cs="Arial"/>
        </w:rPr>
        <w:t xml:space="preserve">. </w:t>
      </w:r>
      <w:proofErr w:type="spellStart"/>
      <w:r w:rsidRPr="00FD0E60">
        <w:rPr>
          <w:rFonts w:ascii="Arial" w:hAnsi="Arial" w:cs="Arial"/>
        </w:rPr>
        <w:t>Uznanie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opony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EfficientGrip</w:t>
      </w:r>
      <w:proofErr w:type="spellEnd"/>
      <w:r w:rsidRPr="00FD0E60">
        <w:rPr>
          <w:rFonts w:ascii="Arial" w:hAnsi="Arial" w:cs="Arial"/>
        </w:rPr>
        <w:t xml:space="preserve"> 2 SUV </w:t>
      </w:r>
      <w:proofErr w:type="spellStart"/>
      <w:r w:rsidRPr="00FD0E60">
        <w:rPr>
          <w:rFonts w:ascii="Arial" w:hAnsi="Arial" w:cs="Arial"/>
        </w:rPr>
        <w:t>za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zwycięzcę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testu</w:t>
      </w:r>
      <w:proofErr w:type="spellEnd"/>
      <w:r w:rsidRPr="00FD0E60">
        <w:rPr>
          <w:rFonts w:ascii="Arial" w:hAnsi="Arial" w:cs="Arial"/>
        </w:rPr>
        <w:t xml:space="preserve"> i </w:t>
      </w:r>
      <w:proofErr w:type="spellStart"/>
      <w:r w:rsidR="00261BF8">
        <w:rPr>
          <w:rFonts w:ascii="Arial" w:hAnsi="Arial" w:cs="Arial"/>
        </w:rPr>
        <w:t>osiągnięcie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wysokich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wyników</w:t>
      </w:r>
      <w:proofErr w:type="spellEnd"/>
      <w:r w:rsidRPr="00FD0E60">
        <w:rPr>
          <w:rFonts w:ascii="Arial" w:hAnsi="Arial" w:cs="Arial"/>
        </w:rPr>
        <w:t xml:space="preserve"> </w:t>
      </w:r>
      <w:r w:rsidRPr="00FD0E60">
        <w:rPr>
          <w:rFonts w:ascii="Arial" w:hAnsi="Arial" w:cs="Arial"/>
        </w:rPr>
        <w:lastRenderedPageBreak/>
        <w:t>w</w:t>
      </w:r>
      <w:r w:rsidR="0095764C">
        <w:rPr>
          <w:rFonts w:ascii="Arial" w:hAnsi="Arial" w:cs="Arial"/>
        </w:rPr>
        <w:t> </w:t>
      </w:r>
      <w:proofErr w:type="spellStart"/>
      <w:r w:rsidRPr="00FD0E60">
        <w:rPr>
          <w:rFonts w:ascii="Arial" w:hAnsi="Arial" w:cs="Arial"/>
        </w:rPr>
        <w:t>każd</w:t>
      </w:r>
      <w:r w:rsidR="00261BF8">
        <w:rPr>
          <w:rFonts w:ascii="Arial" w:hAnsi="Arial" w:cs="Arial"/>
        </w:rPr>
        <w:t>ej</w:t>
      </w:r>
      <w:proofErr w:type="spellEnd"/>
      <w:r w:rsidRPr="00FD0E60">
        <w:rPr>
          <w:rFonts w:ascii="Arial" w:hAnsi="Arial" w:cs="Arial"/>
        </w:rPr>
        <w:t xml:space="preserve"> z </w:t>
      </w:r>
      <w:proofErr w:type="spellStart"/>
      <w:r w:rsidRPr="00FD0E60">
        <w:rPr>
          <w:rFonts w:ascii="Arial" w:hAnsi="Arial" w:cs="Arial"/>
        </w:rPr>
        <w:t>wymagających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="00E87B39">
        <w:rPr>
          <w:rFonts w:ascii="Arial" w:hAnsi="Arial" w:cs="Arial"/>
        </w:rPr>
        <w:t>prób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jest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dowodem</w:t>
      </w:r>
      <w:proofErr w:type="spellEnd"/>
      <w:r w:rsidRPr="00FD0E60">
        <w:rPr>
          <w:rFonts w:ascii="Arial" w:hAnsi="Arial" w:cs="Arial"/>
        </w:rPr>
        <w:t xml:space="preserve"> na </w:t>
      </w:r>
      <w:proofErr w:type="spellStart"/>
      <w:r w:rsidRPr="00FD0E60">
        <w:rPr>
          <w:rFonts w:ascii="Arial" w:hAnsi="Arial" w:cs="Arial"/>
        </w:rPr>
        <w:t>to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że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="00AB02ED">
        <w:rPr>
          <w:rFonts w:ascii="Arial" w:hAnsi="Arial" w:cs="Arial"/>
        </w:rPr>
        <w:t>zrealizowaliśmy</w:t>
      </w:r>
      <w:proofErr w:type="spellEnd"/>
      <w:r w:rsidR="00AB02ED">
        <w:rPr>
          <w:rFonts w:ascii="Arial" w:hAnsi="Arial" w:cs="Arial"/>
        </w:rPr>
        <w:t xml:space="preserve"> </w:t>
      </w:r>
      <w:proofErr w:type="spellStart"/>
      <w:r w:rsidR="00AB02ED">
        <w:rPr>
          <w:rFonts w:ascii="Arial" w:hAnsi="Arial" w:cs="Arial"/>
        </w:rPr>
        <w:t>nasz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cel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jakim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było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stworzenie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opony</w:t>
      </w:r>
      <w:proofErr w:type="spellEnd"/>
      <w:r w:rsidRPr="00FD0E60">
        <w:rPr>
          <w:rFonts w:ascii="Arial" w:hAnsi="Arial" w:cs="Arial"/>
        </w:rPr>
        <w:t xml:space="preserve"> do </w:t>
      </w:r>
      <w:proofErr w:type="spellStart"/>
      <w:r w:rsidRPr="00FD0E60">
        <w:rPr>
          <w:rFonts w:ascii="Arial" w:hAnsi="Arial" w:cs="Arial"/>
        </w:rPr>
        <w:t>samochodów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typu</w:t>
      </w:r>
      <w:proofErr w:type="spellEnd"/>
      <w:r w:rsidRPr="00FD0E60">
        <w:rPr>
          <w:rFonts w:ascii="Arial" w:hAnsi="Arial" w:cs="Arial"/>
        </w:rPr>
        <w:t xml:space="preserve"> SUV, </w:t>
      </w:r>
      <w:proofErr w:type="spellStart"/>
      <w:r w:rsidRPr="00FD0E60">
        <w:rPr>
          <w:rFonts w:ascii="Arial" w:hAnsi="Arial" w:cs="Arial"/>
        </w:rPr>
        <w:t>która</w:t>
      </w:r>
      <w:proofErr w:type="spellEnd"/>
      <w:r w:rsidRPr="00FD0E60">
        <w:rPr>
          <w:rFonts w:ascii="Arial" w:hAnsi="Arial" w:cs="Arial"/>
        </w:rPr>
        <w:t xml:space="preserve"> nie </w:t>
      </w:r>
      <w:proofErr w:type="spellStart"/>
      <w:r w:rsidRPr="00FD0E60">
        <w:rPr>
          <w:rFonts w:ascii="Arial" w:hAnsi="Arial" w:cs="Arial"/>
        </w:rPr>
        <w:t>zmusza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kierowcy</w:t>
      </w:r>
      <w:proofErr w:type="spellEnd"/>
      <w:r w:rsidRPr="00FD0E60">
        <w:rPr>
          <w:rFonts w:ascii="Arial" w:hAnsi="Arial" w:cs="Arial"/>
        </w:rPr>
        <w:t xml:space="preserve"> do </w:t>
      </w:r>
      <w:proofErr w:type="spellStart"/>
      <w:r w:rsidRPr="00FD0E60">
        <w:rPr>
          <w:rFonts w:ascii="Arial" w:hAnsi="Arial" w:cs="Arial"/>
        </w:rPr>
        <w:t>kompromisów</w:t>
      </w:r>
      <w:proofErr w:type="spellEnd"/>
      <w:r w:rsidRPr="00FD0E60">
        <w:rPr>
          <w:rFonts w:ascii="Arial" w:hAnsi="Arial" w:cs="Arial"/>
        </w:rPr>
        <w:t>.</w:t>
      </w:r>
      <w:r w:rsidR="00E87B39">
        <w:rPr>
          <w:rFonts w:ascii="Arial" w:hAnsi="Arial" w:cs="Arial"/>
        </w:rPr>
        <w:t>“</w:t>
      </w:r>
    </w:p>
    <w:p w14:paraId="1839E5CC" w14:textId="67519380" w:rsidR="00FD0E60" w:rsidRPr="00FD0E60" w:rsidRDefault="00FD0E60" w:rsidP="00FD0E60">
      <w:pPr>
        <w:jc w:val="both"/>
        <w:rPr>
          <w:rFonts w:ascii="Arial" w:hAnsi="Arial" w:cs="Arial"/>
        </w:rPr>
      </w:pPr>
      <w:proofErr w:type="spellStart"/>
      <w:r w:rsidRPr="00FD0E60">
        <w:rPr>
          <w:rFonts w:ascii="Arial" w:hAnsi="Arial" w:cs="Arial"/>
        </w:rPr>
        <w:t>Stałe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utrzymywanie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się</w:t>
      </w:r>
      <w:proofErr w:type="spellEnd"/>
      <w:r w:rsidRPr="00FD0E60">
        <w:rPr>
          <w:rFonts w:ascii="Arial" w:hAnsi="Arial" w:cs="Arial"/>
        </w:rPr>
        <w:t xml:space="preserve"> na </w:t>
      </w:r>
      <w:proofErr w:type="spellStart"/>
      <w:r w:rsidRPr="00FD0E60">
        <w:rPr>
          <w:rFonts w:ascii="Arial" w:hAnsi="Arial" w:cs="Arial"/>
        </w:rPr>
        <w:t>najwyższym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poziomie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wszystkich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piętnastu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kategoriach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testu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jest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wynikiem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szeregu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innowacji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="00DF7B1D">
        <w:rPr>
          <w:rFonts w:ascii="Arial" w:hAnsi="Arial" w:cs="Arial"/>
        </w:rPr>
        <w:t>zastosowanych</w:t>
      </w:r>
      <w:proofErr w:type="spellEnd"/>
      <w:r w:rsidRPr="00FD0E60">
        <w:rPr>
          <w:rFonts w:ascii="Arial" w:hAnsi="Arial" w:cs="Arial"/>
        </w:rPr>
        <w:t xml:space="preserve"> w </w:t>
      </w:r>
      <w:proofErr w:type="spellStart"/>
      <w:r w:rsidRPr="00FD0E60">
        <w:rPr>
          <w:rFonts w:ascii="Arial" w:hAnsi="Arial" w:cs="Arial"/>
        </w:rPr>
        <w:t>konstrukcji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opony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EfficientGrip</w:t>
      </w:r>
      <w:proofErr w:type="spellEnd"/>
      <w:r w:rsidRPr="00FD0E60">
        <w:rPr>
          <w:rFonts w:ascii="Arial" w:hAnsi="Arial" w:cs="Arial"/>
        </w:rPr>
        <w:t xml:space="preserve"> 2 SUV. </w:t>
      </w:r>
      <w:proofErr w:type="spellStart"/>
      <w:r w:rsidRPr="00FD0E60">
        <w:rPr>
          <w:rFonts w:ascii="Arial" w:hAnsi="Arial" w:cs="Arial"/>
        </w:rPr>
        <w:t>Technologia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E87B39">
        <w:rPr>
          <w:rFonts w:ascii="Arial" w:hAnsi="Arial" w:cs="Arial"/>
          <w:i/>
          <w:iCs/>
        </w:rPr>
        <w:t>Mileage</w:t>
      </w:r>
      <w:proofErr w:type="spellEnd"/>
      <w:r w:rsidRPr="00E87B39">
        <w:rPr>
          <w:rFonts w:ascii="Arial" w:hAnsi="Arial" w:cs="Arial"/>
          <w:i/>
          <w:iCs/>
        </w:rPr>
        <w:t xml:space="preserve"> Plus</w:t>
      </w:r>
      <w:r w:rsidR="00DF7B1D">
        <w:rPr>
          <w:rFonts w:ascii="Arial" w:hAnsi="Arial" w:cs="Arial"/>
          <w:i/>
          <w:iCs/>
        </w:rPr>
        <w:t>,</w:t>
      </w:r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opracowana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przez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="00E87B39">
        <w:rPr>
          <w:rFonts w:ascii="Arial" w:hAnsi="Arial" w:cs="Arial"/>
        </w:rPr>
        <w:t>inżynierów</w:t>
      </w:r>
      <w:proofErr w:type="spellEnd"/>
      <w:r w:rsidR="00E87B39">
        <w:rPr>
          <w:rFonts w:ascii="Arial" w:hAnsi="Arial" w:cs="Arial"/>
        </w:rPr>
        <w:t xml:space="preserve"> </w:t>
      </w:r>
      <w:r w:rsidRPr="00FD0E60">
        <w:rPr>
          <w:rFonts w:ascii="Arial" w:hAnsi="Arial" w:cs="Arial"/>
        </w:rPr>
        <w:t>Goodyear</w:t>
      </w:r>
      <w:r w:rsidR="00DF7B1D">
        <w:rPr>
          <w:rFonts w:ascii="Arial" w:hAnsi="Arial" w:cs="Arial"/>
        </w:rPr>
        <w:t>,</w:t>
      </w:r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zapewnia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dłuższy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przebieg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przy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jednoczesnym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utrzymaniu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wysokich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osiągów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dzięki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elastyczności</w:t>
      </w:r>
      <w:proofErr w:type="spellEnd"/>
      <w:r w:rsidRPr="00FD0E60">
        <w:rPr>
          <w:rFonts w:ascii="Arial" w:hAnsi="Arial" w:cs="Arial"/>
        </w:rPr>
        <w:t xml:space="preserve"> i </w:t>
      </w:r>
      <w:proofErr w:type="spellStart"/>
      <w:r w:rsidRPr="00FD0E60">
        <w:rPr>
          <w:rFonts w:ascii="Arial" w:hAnsi="Arial" w:cs="Arial"/>
        </w:rPr>
        <w:t>sprężystości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bieżnika</w:t>
      </w:r>
      <w:proofErr w:type="spellEnd"/>
      <w:r w:rsidRPr="00FD0E60">
        <w:rPr>
          <w:rFonts w:ascii="Arial" w:hAnsi="Arial" w:cs="Arial"/>
        </w:rPr>
        <w:t xml:space="preserve">. Ta </w:t>
      </w:r>
      <w:proofErr w:type="spellStart"/>
      <w:r w:rsidR="00DF7B1D">
        <w:rPr>
          <w:rFonts w:ascii="Arial" w:hAnsi="Arial" w:cs="Arial"/>
        </w:rPr>
        <w:t>technologia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sprawia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że</w:t>
      </w:r>
      <w:proofErr w:type="spellEnd"/>
      <w:r w:rsidRPr="00FD0E60">
        <w:rPr>
          <w:rFonts w:ascii="Arial" w:hAnsi="Arial" w:cs="Arial"/>
        </w:rPr>
        <w:t xml:space="preserve"> w</w:t>
      </w:r>
      <w:r w:rsidR="00E87B39">
        <w:rPr>
          <w:rFonts w:ascii="Arial" w:hAnsi="Arial" w:cs="Arial"/>
        </w:rPr>
        <w:t> </w:t>
      </w:r>
      <w:proofErr w:type="spellStart"/>
      <w:r w:rsidRPr="00FD0E60">
        <w:rPr>
          <w:rFonts w:ascii="Arial" w:hAnsi="Arial" w:cs="Arial"/>
        </w:rPr>
        <w:t>szerokim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zakresie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temperatur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opona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rzadziej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ulega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uszkodzeniom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pod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wpływem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trudnych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warunków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drogowych</w:t>
      </w:r>
      <w:proofErr w:type="spellEnd"/>
      <w:r w:rsidRPr="00FD0E60">
        <w:rPr>
          <w:rFonts w:ascii="Arial" w:hAnsi="Arial" w:cs="Arial"/>
        </w:rPr>
        <w:t xml:space="preserve">. </w:t>
      </w:r>
    </w:p>
    <w:p w14:paraId="00319383" w14:textId="62219CC0" w:rsidR="00FD0E60" w:rsidRPr="00FD0E60" w:rsidRDefault="00FD0E60" w:rsidP="00FD0E60">
      <w:pPr>
        <w:jc w:val="both"/>
        <w:rPr>
          <w:rFonts w:ascii="Arial" w:hAnsi="Arial" w:cs="Arial"/>
        </w:rPr>
      </w:pPr>
      <w:proofErr w:type="spellStart"/>
      <w:r w:rsidRPr="00FD0E60">
        <w:rPr>
          <w:rFonts w:ascii="Arial" w:hAnsi="Arial" w:cs="Arial"/>
        </w:rPr>
        <w:t>Wyjątkowa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skuteczność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hamowania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="00DF7B1D" w:rsidRPr="00FD0E60">
        <w:rPr>
          <w:rFonts w:ascii="Arial" w:hAnsi="Arial" w:cs="Arial"/>
        </w:rPr>
        <w:t>opony</w:t>
      </w:r>
      <w:proofErr w:type="spellEnd"/>
      <w:r w:rsidR="00DF7B1D" w:rsidRPr="00FD0E60">
        <w:rPr>
          <w:rFonts w:ascii="Arial" w:hAnsi="Arial" w:cs="Arial"/>
        </w:rPr>
        <w:t xml:space="preserve"> </w:t>
      </w:r>
      <w:proofErr w:type="spellStart"/>
      <w:r w:rsidR="00DF7B1D" w:rsidRPr="00FD0E60">
        <w:rPr>
          <w:rFonts w:ascii="Arial" w:hAnsi="Arial" w:cs="Arial"/>
        </w:rPr>
        <w:t>EfficientGrip</w:t>
      </w:r>
      <w:proofErr w:type="spellEnd"/>
      <w:r w:rsidR="00DF7B1D" w:rsidRPr="00FD0E60">
        <w:rPr>
          <w:rFonts w:ascii="Arial" w:hAnsi="Arial" w:cs="Arial"/>
        </w:rPr>
        <w:t xml:space="preserve"> 2 SUV </w:t>
      </w:r>
      <w:r w:rsidRPr="00FD0E60">
        <w:rPr>
          <w:rFonts w:ascii="Arial" w:hAnsi="Arial" w:cs="Arial"/>
        </w:rPr>
        <w:t xml:space="preserve">na </w:t>
      </w:r>
      <w:proofErr w:type="spellStart"/>
      <w:r w:rsidRPr="00FD0E60">
        <w:rPr>
          <w:rFonts w:ascii="Arial" w:hAnsi="Arial" w:cs="Arial"/>
        </w:rPr>
        <w:t>mokrej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nawierzchni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jest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wynikiem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="00DF7B1D">
        <w:rPr>
          <w:rFonts w:ascii="Arial" w:hAnsi="Arial" w:cs="Arial"/>
        </w:rPr>
        <w:t>zastosowania</w:t>
      </w:r>
      <w:proofErr w:type="spellEnd"/>
      <w:r w:rsidR="00DF7B1D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dużej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liczby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dłuższych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krawędzi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chwytających</w:t>
      </w:r>
      <w:proofErr w:type="spellEnd"/>
      <w:r w:rsidRPr="00FD0E60">
        <w:rPr>
          <w:rFonts w:ascii="Arial" w:hAnsi="Arial" w:cs="Arial"/>
        </w:rPr>
        <w:t xml:space="preserve"> w </w:t>
      </w:r>
      <w:proofErr w:type="spellStart"/>
      <w:r w:rsidRPr="00FD0E60">
        <w:rPr>
          <w:rFonts w:ascii="Arial" w:hAnsi="Arial" w:cs="Arial"/>
        </w:rPr>
        <w:t>połączeniu</w:t>
      </w:r>
      <w:proofErr w:type="spellEnd"/>
      <w:r w:rsidRPr="00FD0E60">
        <w:rPr>
          <w:rFonts w:ascii="Arial" w:hAnsi="Arial" w:cs="Arial"/>
        </w:rPr>
        <w:t xml:space="preserve"> z </w:t>
      </w:r>
      <w:proofErr w:type="spellStart"/>
      <w:r w:rsidRPr="00FD0E60">
        <w:rPr>
          <w:rFonts w:ascii="Arial" w:hAnsi="Arial" w:cs="Arial"/>
        </w:rPr>
        <w:t>mniejszą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sztywnością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mieszanki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co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poprawia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odprowadzanie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wody</w:t>
      </w:r>
      <w:proofErr w:type="spellEnd"/>
      <w:r w:rsidRPr="00FD0E60">
        <w:rPr>
          <w:rFonts w:ascii="Arial" w:hAnsi="Arial" w:cs="Arial"/>
        </w:rPr>
        <w:t xml:space="preserve">. </w:t>
      </w:r>
      <w:proofErr w:type="spellStart"/>
      <w:r w:rsidRPr="00FD0E60">
        <w:rPr>
          <w:rFonts w:ascii="Arial" w:hAnsi="Arial" w:cs="Arial"/>
        </w:rPr>
        <w:t>Szersze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żebra</w:t>
      </w:r>
      <w:proofErr w:type="spellEnd"/>
      <w:r w:rsidRPr="00FD0E60">
        <w:rPr>
          <w:rFonts w:ascii="Arial" w:hAnsi="Arial" w:cs="Arial"/>
        </w:rPr>
        <w:t xml:space="preserve"> w </w:t>
      </w:r>
      <w:proofErr w:type="spellStart"/>
      <w:r w:rsidRPr="00FD0E60">
        <w:rPr>
          <w:rFonts w:ascii="Arial" w:hAnsi="Arial" w:cs="Arial"/>
        </w:rPr>
        <w:t>centralnej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części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bieżnika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zapewniają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większą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powierzchnię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styku</w:t>
      </w:r>
      <w:proofErr w:type="spellEnd"/>
      <w:r w:rsidR="00DF7B1D">
        <w:rPr>
          <w:rFonts w:ascii="Arial" w:hAnsi="Arial" w:cs="Arial"/>
        </w:rPr>
        <w:t xml:space="preserve"> </w:t>
      </w:r>
      <w:proofErr w:type="spellStart"/>
      <w:r w:rsidR="00DF7B1D">
        <w:rPr>
          <w:rFonts w:ascii="Arial" w:hAnsi="Arial" w:cs="Arial"/>
        </w:rPr>
        <w:t>opony</w:t>
      </w:r>
      <w:proofErr w:type="spellEnd"/>
      <w:r w:rsidRPr="00FD0E60">
        <w:rPr>
          <w:rFonts w:ascii="Arial" w:hAnsi="Arial" w:cs="Arial"/>
        </w:rPr>
        <w:t xml:space="preserve"> z </w:t>
      </w:r>
      <w:proofErr w:type="spellStart"/>
      <w:r w:rsidRPr="00FD0E60">
        <w:rPr>
          <w:rFonts w:ascii="Arial" w:hAnsi="Arial" w:cs="Arial"/>
        </w:rPr>
        <w:t>podłożem</w:t>
      </w:r>
      <w:proofErr w:type="spellEnd"/>
      <w:r w:rsidRPr="00FD0E60">
        <w:rPr>
          <w:rFonts w:ascii="Arial" w:hAnsi="Arial" w:cs="Arial"/>
        </w:rPr>
        <w:t xml:space="preserve">, </w:t>
      </w:r>
      <w:proofErr w:type="spellStart"/>
      <w:r w:rsidRPr="00FD0E60">
        <w:rPr>
          <w:rFonts w:ascii="Arial" w:hAnsi="Arial" w:cs="Arial"/>
        </w:rPr>
        <w:t>co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przekłada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się</w:t>
      </w:r>
      <w:proofErr w:type="spellEnd"/>
      <w:r w:rsidRPr="00FD0E60">
        <w:rPr>
          <w:rFonts w:ascii="Arial" w:hAnsi="Arial" w:cs="Arial"/>
        </w:rPr>
        <w:t xml:space="preserve"> na </w:t>
      </w:r>
      <w:proofErr w:type="spellStart"/>
      <w:r w:rsidRPr="00FD0E60">
        <w:rPr>
          <w:rFonts w:ascii="Arial" w:hAnsi="Arial" w:cs="Arial"/>
        </w:rPr>
        <w:t>krótszą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drogę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hamowania</w:t>
      </w:r>
      <w:proofErr w:type="spellEnd"/>
      <w:r w:rsidRPr="00FD0E60">
        <w:rPr>
          <w:rFonts w:ascii="Arial" w:hAnsi="Arial" w:cs="Arial"/>
        </w:rPr>
        <w:t xml:space="preserve"> na </w:t>
      </w:r>
      <w:proofErr w:type="spellStart"/>
      <w:r w:rsidRPr="00FD0E60">
        <w:rPr>
          <w:rFonts w:ascii="Arial" w:hAnsi="Arial" w:cs="Arial"/>
        </w:rPr>
        <w:t>suchej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nawierzchni</w:t>
      </w:r>
      <w:proofErr w:type="spellEnd"/>
      <w:r w:rsidRPr="00FD0E60">
        <w:rPr>
          <w:rFonts w:ascii="Arial" w:hAnsi="Arial" w:cs="Arial"/>
        </w:rPr>
        <w:t>.</w:t>
      </w:r>
    </w:p>
    <w:p w14:paraId="6E796B18" w14:textId="14230031" w:rsidR="008C7FB6" w:rsidRPr="00261BF8" w:rsidRDefault="00FD0E60" w:rsidP="00261BF8">
      <w:pPr>
        <w:jc w:val="both"/>
        <w:rPr>
          <w:rFonts w:ascii="Arial" w:hAnsi="Arial" w:cs="Arial"/>
        </w:rPr>
      </w:pPr>
      <w:proofErr w:type="spellStart"/>
      <w:r w:rsidRPr="00FD0E60">
        <w:rPr>
          <w:rFonts w:ascii="Arial" w:hAnsi="Arial" w:cs="Arial"/>
        </w:rPr>
        <w:t>Opona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EfficientGrip</w:t>
      </w:r>
      <w:proofErr w:type="spellEnd"/>
      <w:r w:rsidRPr="00FD0E60">
        <w:rPr>
          <w:rFonts w:ascii="Arial" w:hAnsi="Arial" w:cs="Arial"/>
        </w:rPr>
        <w:t xml:space="preserve"> 2 SUV </w:t>
      </w:r>
      <w:proofErr w:type="spellStart"/>
      <w:r w:rsidRPr="00FD0E60">
        <w:rPr>
          <w:rFonts w:ascii="Arial" w:hAnsi="Arial" w:cs="Arial"/>
        </w:rPr>
        <w:t>jest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dostępna</w:t>
      </w:r>
      <w:proofErr w:type="spellEnd"/>
      <w:r w:rsidRPr="00FD0E60">
        <w:rPr>
          <w:rFonts w:ascii="Arial" w:hAnsi="Arial" w:cs="Arial"/>
        </w:rPr>
        <w:t xml:space="preserve"> w </w:t>
      </w:r>
      <w:proofErr w:type="spellStart"/>
      <w:r w:rsidRPr="00FD0E60">
        <w:rPr>
          <w:rFonts w:ascii="Arial" w:hAnsi="Arial" w:cs="Arial"/>
        </w:rPr>
        <w:t>rozmiarach</w:t>
      </w:r>
      <w:proofErr w:type="spellEnd"/>
      <w:r w:rsidRPr="00FD0E60">
        <w:rPr>
          <w:rFonts w:ascii="Arial" w:hAnsi="Arial" w:cs="Arial"/>
        </w:rPr>
        <w:t xml:space="preserve"> </w:t>
      </w:r>
      <w:r w:rsidR="00DF7B1D">
        <w:rPr>
          <w:rFonts w:ascii="Arial" w:hAnsi="Arial" w:cs="Arial"/>
        </w:rPr>
        <w:t xml:space="preserve">na </w:t>
      </w:r>
      <w:proofErr w:type="spellStart"/>
      <w:r w:rsidR="00DF7B1D">
        <w:rPr>
          <w:rFonts w:ascii="Arial" w:hAnsi="Arial" w:cs="Arial"/>
        </w:rPr>
        <w:t>obręcze</w:t>
      </w:r>
      <w:proofErr w:type="spellEnd"/>
      <w:r w:rsidR="00DF7B1D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od</w:t>
      </w:r>
      <w:proofErr w:type="spellEnd"/>
      <w:r w:rsidRPr="00FD0E60">
        <w:rPr>
          <w:rFonts w:ascii="Arial" w:hAnsi="Arial" w:cs="Arial"/>
        </w:rPr>
        <w:t xml:space="preserve"> 16 do 22 </w:t>
      </w:r>
      <w:proofErr w:type="spellStart"/>
      <w:r w:rsidRPr="00FD0E60">
        <w:rPr>
          <w:rFonts w:ascii="Arial" w:hAnsi="Arial" w:cs="Arial"/>
        </w:rPr>
        <w:t>cali</w:t>
      </w:r>
      <w:proofErr w:type="spellEnd"/>
      <w:r w:rsidR="0095764C">
        <w:rPr>
          <w:rFonts w:ascii="Arial" w:hAnsi="Arial" w:cs="Arial"/>
        </w:rPr>
        <w:t xml:space="preserve"> i </w:t>
      </w:r>
      <w:proofErr w:type="spellStart"/>
      <w:r w:rsidR="0095764C">
        <w:rPr>
          <w:rFonts w:ascii="Arial" w:hAnsi="Arial" w:cs="Arial"/>
        </w:rPr>
        <w:t>pasuje</w:t>
      </w:r>
      <w:proofErr w:type="spellEnd"/>
      <w:r w:rsidR="0095764C">
        <w:rPr>
          <w:rFonts w:ascii="Arial" w:hAnsi="Arial" w:cs="Arial"/>
        </w:rPr>
        <w:t xml:space="preserve"> do </w:t>
      </w:r>
      <w:proofErr w:type="spellStart"/>
      <w:r w:rsidRPr="00FD0E60">
        <w:rPr>
          <w:rFonts w:ascii="Arial" w:hAnsi="Arial" w:cs="Arial"/>
        </w:rPr>
        <w:t>szerokiej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gamy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samochodów</w:t>
      </w:r>
      <w:proofErr w:type="spellEnd"/>
      <w:r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typu</w:t>
      </w:r>
      <w:proofErr w:type="spellEnd"/>
      <w:r w:rsidRPr="00FD0E60">
        <w:rPr>
          <w:rFonts w:ascii="Arial" w:hAnsi="Arial" w:cs="Arial"/>
        </w:rPr>
        <w:t xml:space="preserve"> SUV </w:t>
      </w:r>
      <w:proofErr w:type="spellStart"/>
      <w:r w:rsidR="00E87B39">
        <w:rPr>
          <w:rFonts w:ascii="Arial" w:hAnsi="Arial" w:cs="Arial"/>
        </w:rPr>
        <w:t>dostępnych</w:t>
      </w:r>
      <w:proofErr w:type="spellEnd"/>
      <w:r w:rsidR="00E87B39">
        <w:rPr>
          <w:rFonts w:ascii="Arial" w:hAnsi="Arial" w:cs="Arial"/>
        </w:rPr>
        <w:t xml:space="preserve"> </w:t>
      </w:r>
      <w:r w:rsidRPr="00FD0E60">
        <w:rPr>
          <w:rFonts w:ascii="Arial" w:hAnsi="Arial" w:cs="Arial"/>
        </w:rPr>
        <w:t xml:space="preserve">na </w:t>
      </w:r>
      <w:proofErr w:type="spellStart"/>
      <w:r w:rsidR="00E87B39" w:rsidRPr="00FD0E60">
        <w:rPr>
          <w:rFonts w:ascii="Arial" w:hAnsi="Arial" w:cs="Arial"/>
        </w:rPr>
        <w:t>europejskim</w:t>
      </w:r>
      <w:proofErr w:type="spellEnd"/>
      <w:r w:rsidR="00E87B39" w:rsidRPr="00FD0E60">
        <w:rPr>
          <w:rFonts w:ascii="Arial" w:hAnsi="Arial" w:cs="Arial"/>
        </w:rPr>
        <w:t xml:space="preserve"> </w:t>
      </w:r>
      <w:proofErr w:type="spellStart"/>
      <w:r w:rsidRPr="00FD0E60">
        <w:rPr>
          <w:rFonts w:ascii="Arial" w:hAnsi="Arial" w:cs="Arial"/>
        </w:rPr>
        <w:t>rynku</w:t>
      </w:r>
      <w:proofErr w:type="spellEnd"/>
      <w:r w:rsidRPr="00FD0E60">
        <w:rPr>
          <w:rFonts w:ascii="Arial" w:hAnsi="Arial" w:cs="Arial"/>
        </w:rPr>
        <w:t>.</w:t>
      </w:r>
    </w:p>
    <w:p w14:paraId="4D75A104" w14:textId="430E7646" w:rsidR="00662E17" w:rsidRPr="00E96211" w:rsidRDefault="008B5E1B" w:rsidP="008C7FB6">
      <w:pPr>
        <w:jc w:val="both"/>
        <w:rPr>
          <w:rFonts w:ascii="Arial" w:hAnsi="Arial" w:cs="Arial"/>
          <w:color w:val="58595B"/>
          <w:lang w:val="pl-PL"/>
        </w:rPr>
      </w:pPr>
      <w:proofErr w:type="spellStart"/>
      <w:r w:rsidRPr="00E96211">
        <w:rPr>
          <w:rFonts w:ascii="Arial" w:hAnsi="Arial" w:cs="Arial"/>
          <w:color w:val="0055A4"/>
          <w:sz w:val="18"/>
          <w:szCs w:val="18"/>
          <w:lang w:val="pl-PL"/>
        </w:rPr>
        <w:t>Goodyear</w:t>
      </w:r>
      <w:proofErr w:type="spellEnd"/>
    </w:p>
    <w:p w14:paraId="64C50DE5" w14:textId="094FE12A" w:rsidR="00025E72" w:rsidRPr="00261BF8" w:rsidRDefault="00680BC2" w:rsidP="00261BF8">
      <w:pPr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color w:val="404040"/>
          <w:sz w:val="18"/>
        </w:rPr>
      </w:pPr>
      <w:r w:rsidRPr="00E96211">
        <w:rPr>
          <w:rFonts w:ascii="Arial" w:hAnsi="Arial" w:cs="Arial"/>
          <w:color w:val="404040"/>
          <w:sz w:val="18"/>
        </w:rPr>
        <w:t xml:space="preserve">Goodyear </w:t>
      </w:r>
      <w:proofErr w:type="spellStart"/>
      <w:r w:rsidRPr="00E96211">
        <w:rPr>
          <w:rFonts w:ascii="Arial" w:hAnsi="Arial" w:cs="Arial"/>
          <w:color w:val="404040"/>
          <w:sz w:val="18"/>
        </w:rPr>
        <w:t>jest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jednym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z </w:t>
      </w:r>
      <w:proofErr w:type="spellStart"/>
      <w:r w:rsidRPr="00E96211">
        <w:rPr>
          <w:rFonts w:ascii="Arial" w:hAnsi="Arial" w:cs="Arial"/>
          <w:color w:val="404040"/>
          <w:sz w:val="18"/>
        </w:rPr>
        <w:t>największych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producentów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opon</w:t>
      </w:r>
      <w:proofErr w:type="spellEnd"/>
      <w:r w:rsidR="0046347C" w:rsidRPr="00E96211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="0046347C" w:rsidRPr="00E96211">
        <w:rPr>
          <w:rFonts w:ascii="Arial" w:hAnsi="Arial" w:cs="Arial"/>
          <w:color w:val="404040"/>
          <w:sz w:val="18"/>
        </w:rPr>
        <w:t>świecie</w:t>
      </w:r>
      <w:proofErr w:type="spellEnd"/>
      <w:r w:rsidR="0046347C" w:rsidRPr="00E96211">
        <w:rPr>
          <w:rFonts w:ascii="Arial" w:hAnsi="Arial" w:cs="Arial"/>
          <w:color w:val="404040"/>
          <w:sz w:val="18"/>
        </w:rPr>
        <w:t xml:space="preserve">. Firma </w:t>
      </w:r>
      <w:proofErr w:type="spellStart"/>
      <w:r w:rsidR="0046347C" w:rsidRPr="00E96211">
        <w:rPr>
          <w:rFonts w:ascii="Arial" w:hAnsi="Arial" w:cs="Arial"/>
          <w:color w:val="404040"/>
          <w:sz w:val="18"/>
        </w:rPr>
        <w:t>zatrudnia</w:t>
      </w:r>
      <w:proofErr w:type="spellEnd"/>
      <w:r w:rsidR="0046347C" w:rsidRPr="00E96211">
        <w:rPr>
          <w:rFonts w:ascii="Arial" w:hAnsi="Arial" w:cs="Arial"/>
          <w:color w:val="404040"/>
          <w:sz w:val="18"/>
        </w:rPr>
        <w:t xml:space="preserve"> 6</w:t>
      </w:r>
      <w:r w:rsidR="005C75C2" w:rsidRPr="00E96211">
        <w:rPr>
          <w:rFonts w:ascii="Arial" w:hAnsi="Arial" w:cs="Arial"/>
          <w:color w:val="404040"/>
          <w:sz w:val="18"/>
        </w:rPr>
        <w:t>2</w:t>
      </w:r>
      <w:r w:rsidRPr="00E96211">
        <w:rPr>
          <w:rFonts w:ascii="Arial" w:hAnsi="Arial" w:cs="Arial"/>
          <w:color w:val="404040"/>
          <w:sz w:val="18"/>
        </w:rPr>
        <w:t xml:space="preserve"> 000 </w:t>
      </w:r>
      <w:proofErr w:type="spellStart"/>
      <w:r w:rsidRPr="00E96211">
        <w:rPr>
          <w:rFonts w:ascii="Arial" w:hAnsi="Arial" w:cs="Arial"/>
          <w:color w:val="404040"/>
          <w:sz w:val="18"/>
        </w:rPr>
        <w:t>osób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i </w:t>
      </w:r>
      <w:proofErr w:type="spellStart"/>
      <w:r w:rsidRPr="00E96211">
        <w:rPr>
          <w:rFonts w:ascii="Arial" w:hAnsi="Arial" w:cs="Arial"/>
          <w:color w:val="404040"/>
          <w:sz w:val="18"/>
        </w:rPr>
        <w:t>wytwarza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swoje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produkty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w 4</w:t>
      </w:r>
      <w:r w:rsidR="005C75C2" w:rsidRPr="00E96211">
        <w:rPr>
          <w:rFonts w:ascii="Arial" w:hAnsi="Arial" w:cs="Arial"/>
          <w:color w:val="404040"/>
          <w:sz w:val="18"/>
        </w:rPr>
        <w:t>6</w:t>
      </w:r>
      <w:r w:rsidR="0033596C"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33596C" w:rsidRPr="00E96211">
        <w:rPr>
          <w:rFonts w:ascii="Arial" w:hAnsi="Arial" w:cs="Arial"/>
          <w:color w:val="404040"/>
          <w:sz w:val="18"/>
        </w:rPr>
        <w:t>zakładach</w:t>
      </w:r>
      <w:proofErr w:type="spellEnd"/>
      <w:r w:rsidR="0033596C"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33596C" w:rsidRPr="00E96211">
        <w:rPr>
          <w:rFonts w:ascii="Arial" w:hAnsi="Arial" w:cs="Arial"/>
          <w:color w:val="404040"/>
          <w:sz w:val="18"/>
        </w:rPr>
        <w:t>zlokalizowanych</w:t>
      </w:r>
      <w:proofErr w:type="spellEnd"/>
      <w:r w:rsidR="0033596C" w:rsidRPr="00E96211">
        <w:rPr>
          <w:rFonts w:ascii="Arial" w:hAnsi="Arial" w:cs="Arial"/>
          <w:color w:val="404040"/>
          <w:sz w:val="18"/>
        </w:rPr>
        <w:t xml:space="preserve"> w 21</w:t>
      </w:r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krajach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E96211">
        <w:rPr>
          <w:rFonts w:ascii="Arial" w:hAnsi="Arial" w:cs="Arial"/>
          <w:color w:val="404040"/>
          <w:sz w:val="18"/>
        </w:rPr>
        <w:t>świecie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E96211">
        <w:rPr>
          <w:rFonts w:ascii="Arial" w:hAnsi="Arial" w:cs="Arial"/>
          <w:color w:val="404040"/>
          <w:sz w:val="18"/>
        </w:rPr>
        <w:t>Posiada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dwa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Centra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Innowacj</w:t>
      </w:r>
      <w:r w:rsidR="00ED3289" w:rsidRPr="00E96211">
        <w:rPr>
          <w:rFonts w:ascii="Arial" w:hAnsi="Arial" w:cs="Arial"/>
          <w:color w:val="404040"/>
          <w:sz w:val="18"/>
        </w:rPr>
        <w:t>i</w:t>
      </w:r>
      <w:proofErr w:type="spellEnd"/>
      <w:r w:rsidR="00ED3289" w:rsidRPr="00E96211">
        <w:rPr>
          <w:rFonts w:ascii="Arial" w:hAnsi="Arial" w:cs="Arial"/>
          <w:color w:val="404040"/>
          <w:sz w:val="18"/>
        </w:rPr>
        <w:t xml:space="preserve"> w Akron (</w:t>
      </w:r>
      <w:proofErr w:type="spellStart"/>
      <w:r w:rsidR="00ED3289" w:rsidRPr="00E96211">
        <w:rPr>
          <w:rFonts w:ascii="Arial" w:hAnsi="Arial" w:cs="Arial"/>
          <w:color w:val="404040"/>
          <w:sz w:val="18"/>
        </w:rPr>
        <w:t>Stany</w:t>
      </w:r>
      <w:proofErr w:type="spellEnd"/>
      <w:r w:rsidR="00ED3289"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="00ED3289" w:rsidRPr="00E96211">
        <w:rPr>
          <w:rFonts w:ascii="Arial" w:hAnsi="Arial" w:cs="Arial"/>
          <w:color w:val="404040"/>
          <w:sz w:val="18"/>
        </w:rPr>
        <w:t>Zjednoczone</w:t>
      </w:r>
      <w:proofErr w:type="spellEnd"/>
      <w:r w:rsidR="00ED3289" w:rsidRPr="00E96211">
        <w:rPr>
          <w:rFonts w:ascii="Arial" w:hAnsi="Arial" w:cs="Arial"/>
          <w:color w:val="404040"/>
          <w:sz w:val="18"/>
        </w:rPr>
        <w:t xml:space="preserve">) </w:t>
      </w:r>
      <w:proofErr w:type="spellStart"/>
      <w:r w:rsidR="00ED3289" w:rsidRPr="00E96211">
        <w:rPr>
          <w:rFonts w:ascii="Arial" w:hAnsi="Arial" w:cs="Arial"/>
          <w:color w:val="404040"/>
          <w:sz w:val="18"/>
        </w:rPr>
        <w:t>i</w:t>
      </w:r>
      <w:proofErr w:type="spellEnd"/>
      <w:r w:rsidR="00ED3289" w:rsidRPr="00E96211">
        <w:rPr>
          <w:rFonts w:ascii="Arial" w:hAnsi="Arial" w:cs="Arial"/>
          <w:color w:val="404040"/>
          <w:sz w:val="18"/>
        </w:rPr>
        <w:t> </w:t>
      </w:r>
      <w:r w:rsidRPr="00E96211">
        <w:rPr>
          <w:rFonts w:ascii="Arial" w:hAnsi="Arial" w:cs="Arial"/>
          <w:color w:val="404040"/>
          <w:sz w:val="18"/>
        </w:rPr>
        <w:t>Colmar-Berg (</w:t>
      </w:r>
      <w:proofErr w:type="spellStart"/>
      <w:r w:rsidRPr="00E96211">
        <w:rPr>
          <w:rFonts w:ascii="Arial" w:hAnsi="Arial" w:cs="Arial"/>
          <w:color w:val="404040"/>
          <w:sz w:val="18"/>
        </w:rPr>
        <w:t>Luksemburg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), </w:t>
      </w:r>
      <w:proofErr w:type="spellStart"/>
      <w:r w:rsidRPr="00E96211">
        <w:rPr>
          <w:rFonts w:ascii="Arial" w:hAnsi="Arial" w:cs="Arial"/>
          <w:color w:val="404040"/>
          <w:sz w:val="18"/>
        </w:rPr>
        <w:t>które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dostarczają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najnowocześniejsze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rozwiązania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E96211">
        <w:rPr>
          <w:rFonts w:ascii="Arial" w:hAnsi="Arial" w:cs="Arial"/>
          <w:color w:val="404040"/>
          <w:sz w:val="18"/>
        </w:rPr>
        <w:t>zakresie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produktów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E96211">
        <w:rPr>
          <w:rFonts w:ascii="Arial" w:hAnsi="Arial" w:cs="Arial"/>
          <w:color w:val="404040"/>
          <w:sz w:val="18"/>
        </w:rPr>
        <w:t>usług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, </w:t>
      </w:r>
      <w:proofErr w:type="spellStart"/>
      <w:r w:rsidRPr="00E96211">
        <w:rPr>
          <w:rFonts w:ascii="Arial" w:hAnsi="Arial" w:cs="Arial"/>
          <w:color w:val="404040"/>
          <w:sz w:val="18"/>
        </w:rPr>
        <w:t>będących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wyznacznikiem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standardów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E96211">
        <w:rPr>
          <w:rFonts w:ascii="Arial" w:hAnsi="Arial" w:cs="Arial"/>
          <w:color w:val="404040"/>
          <w:sz w:val="18"/>
        </w:rPr>
        <w:t>technologii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w </w:t>
      </w:r>
      <w:proofErr w:type="spellStart"/>
      <w:r w:rsidRPr="00E96211">
        <w:rPr>
          <w:rFonts w:ascii="Arial" w:hAnsi="Arial" w:cs="Arial"/>
          <w:color w:val="404040"/>
          <w:sz w:val="18"/>
        </w:rPr>
        <w:t>przemyśle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. </w:t>
      </w:r>
      <w:proofErr w:type="spellStart"/>
      <w:r w:rsidRPr="00E96211">
        <w:rPr>
          <w:rFonts w:ascii="Arial" w:hAnsi="Arial" w:cs="Arial"/>
          <w:color w:val="404040"/>
          <w:sz w:val="18"/>
        </w:rPr>
        <w:t>Więcej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informacji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E96211">
        <w:rPr>
          <w:rFonts w:ascii="Arial" w:hAnsi="Arial" w:cs="Arial"/>
          <w:color w:val="404040"/>
          <w:sz w:val="18"/>
        </w:rPr>
        <w:t>temat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Goodyeara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i </w:t>
      </w:r>
      <w:proofErr w:type="spellStart"/>
      <w:r w:rsidRPr="00E96211">
        <w:rPr>
          <w:rFonts w:ascii="Arial" w:hAnsi="Arial" w:cs="Arial"/>
          <w:color w:val="404040"/>
          <w:sz w:val="18"/>
        </w:rPr>
        <w:t>produktów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firmy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znajduje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proofErr w:type="spellStart"/>
      <w:r w:rsidRPr="00E96211">
        <w:rPr>
          <w:rFonts w:ascii="Arial" w:hAnsi="Arial" w:cs="Arial"/>
          <w:color w:val="404040"/>
          <w:sz w:val="18"/>
        </w:rPr>
        <w:t>się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na </w:t>
      </w:r>
      <w:proofErr w:type="spellStart"/>
      <w:r w:rsidRPr="00E96211">
        <w:rPr>
          <w:rFonts w:ascii="Arial" w:hAnsi="Arial" w:cs="Arial"/>
          <w:color w:val="404040"/>
          <w:sz w:val="18"/>
        </w:rPr>
        <w:t>stronie</w:t>
      </w:r>
      <w:proofErr w:type="spellEnd"/>
      <w:r w:rsidRPr="00E96211">
        <w:rPr>
          <w:rFonts w:ascii="Arial" w:hAnsi="Arial" w:cs="Arial"/>
          <w:color w:val="404040"/>
          <w:sz w:val="18"/>
        </w:rPr>
        <w:t xml:space="preserve"> </w:t>
      </w:r>
      <w:hyperlink r:id="rId8" w:history="1">
        <w:r w:rsidR="00F84F7B" w:rsidRPr="00E96211">
          <w:rPr>
            <w:rStyle w:val="Hipercze"/>
            <w:rFonts w:ascii="Arial" w:hAnsi="Arial" w:cs="Arial"/>
            <w:sz w:val="18"/>
            <w:szCs w:val="18"/>
          </w:rPr>
          <w:t>https://news.goodyear.eu/pl-pl/</w:t>
        </w:r>
      </w:hyperlink>
      <w:r w:rsidR="00F84F7B" w:rsidRPr="00E96211">
        <w:rPr>
          <w:rFonts w:ascii="Arial" w:hAnsi="Arial" w:cs="Arial"/>
          <w:sz w:val="18"/>
          <w:szCs w:val="18"/>
        </w:rPr>
        <w:t>.</w:t>
      </w:r>
      <w:r w:rsidR="00F84F7B" w:rsidRPr="00E96211">
        <w:rPr>
          <w:rFonts w:ascii="Arial" w:hAnsi="Arial" w:cs="Arial"/>
        </w:rPr>
        <w:t xml:space="preserve"> </w:t>
      </w:r>
    </w:p>
    <w:p w14:paraId="58AE8201" w14:textId="392F405D" w:rsidR="005E3592" w:rsidRPr="00E96211" w:rsidRDefault="009F1083">
      <w:pPr>
        <w:rPr>
          <w:rFonts w:ascii="Arial" w:hAnsi="Arial" w:cs="Arial"/>
          <w:b/>
          <w:lang w:val="pl-PL"/>
        </w:rPr>
      </w:pPr>
      <w:r w:rsidRPr="00E96211">
        <w:rPr>
          <w:rFonts w:ascii="Arial" w:hAnsi="Arial" w:cs="Arial"/>
          <w:b/>
          <w:lang w:val="pl-PL"/>
        </w:rPr>
        <w:t>Więcej informacji udzielają:</w:t>
      </w:r>
    </w:p>
    <w:p w14:paraId="6DC3F289" w14:textId="43D3CD6B" w:rsidR="00D44C0E" w:rsidRPr="00E96211" w:rsidRDefault="00BA0A07" w:rsidP="00D44C0E">
      <w:pPr>
        <w:pStyle w:val="Bezodstpw"/>
        <w:rPr>
          <w:rFonts w:ascii="Arial" w:hAnsi="Arial" w:cs="Arial"/>
          <w:b/>
          <w:szCs w:val="24"/>
        </w:rPr>
      </w:pPr>
      <w:r w:rsidRPr="00E96211">
        <w:rPr>
          <w:rFonts w:ascii="Arial" w:hAnsi="Arial" w:cs="Arial"/>
          <w:b/>
          <w:szCs w:val="24"/>
        </w:rPr>
        <w:t xml:space="preserve">Marta </w:t>
      </w:r>
      <w:proofErr w:type="spellStart"/>
      <w:r w:rsidRPr="00E96211">
        <w:rPr>
          <w:rFonts w:ascii="Arial" w:hAnsi="Arial" w:cs="Arial"/>
          <w:b/>
          <w:szCs w:val="24"/>
        </w:rPr>
        <w:t>Kosyra</w:t>
      </w:r>
      <w:proofErr w:type="spellEnd"/>
    </w:p>
    <w:p w14:paraId="732E3EA5" w14:textId="77777777" w:rsidR="00802D49" w:rsidRPr="00E96211" w:rsidRDefault="00802D49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r w:rsidRPr="00E96211">
        <w:rPr>
          <w:rFonts w:ascii="Arial" w:hAnsi="Arial" w:cs="Arial"/>
          <w:szCs w:val="24"/>
          <w:lang w:val="pl-PL" w:eastAsia="pl-PL"/>
        </w:rPr>
        <w:t>Consumer Brand Marketing Manager EEN</w:t>
      </w:r>
    </w:p>
    <w:p w14:paraId="451FB241" w14:textId="215B9DD1" w:rsidR="00BA0A07" w:rsidRPr="00E96211" w:rsidRDefault="00BA0A07" w:rsidP="00BA0A07">
      <w:pPr>
        <w:spacing w:after="0" w:line="240" w:lineRule="auto"/>
        <w:rPr>
          <w:rFonts w:ascii="Arial" w:hAnsi="Arial" w:cs="Arial"/>
          <w:szCs w:val="24"/>
          <w:lang w:val="pl-PL" w:eastAsia="pl-PL"/>
        </w:rPr>
      </w:pPr>
      <w:proofErr w:type="spellStart"/>
      <w:r w:rsidRPr="00E96211">
        <w:rPr>
          <w:rFonts w:ascii="Arial" w:hAnsi="Arial" w:cs="Arial"/>
          <w:szCs w:val="24"/>
          <w:lang w:val="pl-PL" w:eastAsia="pl-PL"/>
        </w:rPr>
        <w:t>Goodyear</w:t>
      </w:r>
      <w:proofErr w:type="spellEnd"/>
      <w:r w:rsidRPr="00E96211">
        <w:rPr>
          <w:rFonts w:ascii="Arial" w:hAnsi="Arial" w:cs="Arial"/>
          <w:szCs w:val="24"/>
          <w:lang w:val="pl-PL" w:eastAsia="pl-PL"/>
        </w:rPr>
        <w:t xml:space="preserve"> Polska</w:t>
      </w:r>
      <w:r w:rsidR="0056584F" w:rsidRPr="00E96211">
        <w:rPr>
          <w:rFonts w:ascii="Arial" w:hAnsi="Arial" w:cs="Arial"/>
          <w:szCs w:val="24"/>
          <w:lang w:val="pl-PL" w:eastAsia="pl-PL"/>
        </w:rPr>
        <w:t xml:space="preserve"> Sp. z o.o.</w:t>
      </w:r>
    </w:p>
    <w:p w14:paraId="6C06541B" w14:textId="688E1470" w:rsidR="00BA0A07" w:rsidRPr="00E96211" w:rsidRDefault="002B686E" w:rsidP="00BA0A07">
      <w:pPr>
        <w:spacing w:after="0" w:line="240" w:lineRule="auto"/>
        <w:rPr>
          <w:rFonts w:ascii="Arial" w:hAnsi="Arial" w:cs="Arial"/>
          <w:szCs w:val="24"/>
          <w:lang w:val="en-GB" w:eastAsia="pl-PL"/>
        </w:rPr>
      </w:pPr>
      <w:proofErr w:type="spellStart"/>
      <w:r w:rsidRPr="00E96211">
        <w:rPr>
          <w:rFonts w:ascii="Arial" w:hAnsi="Arial" w:cs="Arial"/>
          <w:szCs w:val="24"/>
          <w:lang w:val="en-GB" w:eastAsia="pl-PL"/>
        </w:rPr>
        <w:t>t</w:t>
      </w:r>
      <w:r w:rsidR="00BA0A07" w:rsidRPr="00E96211">
        <w:rPr>
          <w:rFonts w:ascii="Arial" w:hAnsi="Arial" w:cs="Arial"/>
          <w:szCs w:val="24"/>
          <w:lang w:val="en-GB" w:eastAsia="pl-PL"/>
        </w:rPr>
        <w:t>el</w:t>
      </w:r>
      <w:proofErr w:type="spellEnd"/>
      <w:r w:rsidR="00BA0A07" w:rsidRPr="00E96211">
        <w:rPr>
          <w:rFonts w:ascii="Arial" w:hAnsi="Arial" w:cs="Arial"/>
          <w:szCs w:val="24"/>
          <w:lang w:val="en-GB" w:eastAsia="pl-PL"/>
        </w:rPr>
        <w:t>: 603 762 443</w:t>
      </w:r>
    </w:p>
    <w:p w14:paraId="6DC91FF3" w14:textId="7D325B00" w:rsidR="000C5EE9" w:rsidRDefault="00BA0A07" w:rsidP="00BA0A07">
      <w:pPr>
        <w:spacing w:after="0" w:line="240" w:lineRule="auto"/>
        <w:rPr>
          <w:rStyle w:val="Hipercze"/>
          <w:rFonts w:ascii="Arial" w:hAnsi="Arial" w:cs="Arial"/>
          <w:szCs w:val="24"/>
          <w:lang w:val="en-GB" w:eastAsia="pl-PL"/>
        </w:rPr>
      </w:pPr>
      <w:r w:rsidRPr="00E96211">
        <w:rPr>
          <w:rFonts w:ascii="Arial" w:hAnsi="Arial" w:cs="Arial"/>
          <w:szCs w:val="24"/>
          <w:lang w:val="en-GB" w:eastAsia="pl-PL"/>
        </w:rPr>
        <w:t xml:space="preserve">e-mail: </w:t>
      </w:r>
      <w:hyperlink r:id="rId9" w:history="1">
        <w:r w:rsidRPr="00E96211">
          <w:rPr>
            <w:rStyle w:val="Hipercze"/>
            <w:rFonts w:ascii="Arial" w:hAnsi="Arial" w:cs="Arial"/>
            <w:szCs w:val="24"/>
            <w:lang w:val="en-GB" w:eastAsia="pl-PL"/>
          </w:rPr>
          <w:t>marta_kosyra@goodyear.com</w:t>
        </w:r>
      </w:hyperlink>
    </w:p>
    <w:p w14:paraId="211993CE" w14:textId="77777777" w:rsidR="00BA0A07" w:rsidRPr="00E96211" w:rsidRDefault="00BA0A07" w:rsidP="00BA0A07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0111E71" w14:textId="77777777" w:rsidR="000C5EE9" w:rsidRPr="00E96211" w:rsidRDefault="000C5EE9" w:rsidP="000C5EE9">
      <w:pPr>
        <w:spacing w:after="0" w:line="240" w:lineRule="auto"/>
        <w:rPr>
          <w:rFonts w:ascii="Arial" w:hAnsi="Arial" w:cs="Arial"/>
          <w:b/>
          <w:lang w:val="pl-PL"/>
        </w:rPr>
      </w:pPr>
      <w:r w:rsidRPr="00E96211">
        <w:rPr>
          <w:rFonts w:ascii="Arial" w:hAnsi="Arial" w:cs="Arial"/>
          <w:b/>
          <w:lang w:val="pl-PL"/>
        </w:rPr>
        <w:t>Marlena Garucka-Kubajek</w:t>
      </w:r>
    </w:p>
    <w:p w14:paraId="7BC99CC1" w14:textId="77777777" w:rsidR="000C5EE9" w:rsidRPr="00E96211" w:rsidRDefault="000C5EE9" w:rsidP="000C5EE9">
      <w:pPr>
        <w:spacing w:after="0" w:line="240" w:lineRule="auto"/>
        <w:rPr>
          <w:rFonts w:ascii="Arial" w:hAnsi="Arial" w:cs="Arial"/>
          <w:lang w:val="pl-PL"/>
        </w:rPr>
      </w:pPr>
      <w:r w:rsidRPr="00E96211">
        <w:rPr>
          <w:rFonts w:ascii="Arial" w:hAnsi="Arial" w:cs="Arial"/>
          <w:lang w:val="pl-PL"/>
        </w:rPr>
        <w:t xml:space="preserve">Biuro Prasowe </w:t>
      </w:r>
      <w:proofErr w:type="spellStart"/>
      <w:r w:rsidRPr="00E96211">
        <w:rPr>
          <w:rFonts w:ascii="Arial" w:hAnsi="Arial" w:cs="Arial"/>
          <w:lang w:val="pl-PL"/>
        </w:rPr>
        <w:t>Goodyear</w:t>
      </w:r>
      <w:proofErr w:type="spellEnd"/>
      <w:r w:rsidRPr="00E96211">
        <w:rPr>
          <w:rFonts w:ascii="Arial" w:hAnsi="Arial" w:cs="Arial"/>
          <w:lang w:val="pl-PL"/>
        </w:rPr>
        <w:t xml:space="preserve"> </w:t>
      </w:r>
    </w:p>
    <w:p w14:paraId="008F91CD" w14:textId="77777777" w:rsidR="000C5EE9" w:rsidRPr="00E96211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E96211">
        <w:rPr>
          <w:rFonts w:ascii="Arial" w:hAnsi="Arial" w:cs="Arial"/>
          <w:lang w:val="en-US"/>
        </w:rPr>
        <w:t>Alert Media Communications</w:t>
      </w:r>
    </w:p>
    <w:p w14:paraId="1ED9185A" w14:textId="77777777" w:rsidR="000C5EE9" w:rsidRPr="00E96211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E96211">
        <w:rPr>
          <w:rFonts w:ascii="Arial" w:hAnsi="Arial" w:cs="Arial"/>
          <w:lang w:val="en-US"/>
        </w:rPr>
        <w:t xml:space="preserve">tel.: 22 546 11 00, </w:t>
      </w:r>
      <w:proofErr w:type="spellStart"/>
      <w:r w:rsidRPr="00E96211">
        <w:rPr>
          <w:rFonts w:ascii="Arial" w:hAnsi="Arial" w:cs="Arial"/>
          <w:lang w:val="en-US"/>
        </w:rPr>
        <w:t>kom</w:t>
      </w:r>
      <w:proofErr w:type="spellEnd"/>
      <w:r w:rsidRPr="00E96211">
        <w:rPr>
          <w:rFonts w:ascii="Arial" w:hAnsi="Arial" w:cs="Arial"/>
          <w:lang w:val="en-US"/>
        </w:rPr>
        <w:t>. 506 051 987</w:t>
      </w:r>
    </w:p>
    <w:p w14:paraId="72EC8839" w14:textId="52AE99A8" w:rsidR="000C5EE9" w:rsidRPr="00E96211" w:rsidRDefault="000C5EE9" w:rsidP="000C5EE9">
      <w:pPr>
        <w:spacing w:after="0" w:line="240" w:lineRule="auto"/>
        <w:rPr>
          <w:rFonts w:ascii="Arial" w:hAnsi="Arial" w:cs="Arial"/>
          <w:lang w:val="en-US"/>
        </w:rPr>
      </w:pPr>
      <w:r w:rsidRPr="00E96211">
        <w:rPr>
          <w:rFonts w:ascii="Arial" w:hAnsi="Arial" w:cs="Arial"/>
          <w:lang w:val="en-US"/>
        </w:rPr>
        <w:t xml:space="preserve">e-mail: </w:t>
      </w:r>
      <w:hyperlink r:id="rId10" w:history="1">
        <w:r w:rsidR="00BA0A07" w:rsidRPr="00E96211">
          <w:rPr>
            <w:rStyle w:val="Hipercze"/>
            <w:rFonts w:ascii="Arial" w:hAnsi="Arial" w:cs="Arial"/>
            <w:lang w:val="en-US"/>
          </w:rPr>
          <w:t>goodyear@alertmedia.pl</w:t>
        </w:r>
      </w:hyperlink>
      <w:r w:rsidR="00BA0A07" w:rsidRPr="00E96211">
        <w:rPr>
          <w:rFonts w:ascii="Arial" w:hAnsi="Arial" w:cs="Arial"/>
          <w:lang w:val="en-US"/>
        </w:rPr>
        <w:t xml:space="preserve"> </w:t>
      </w:r>
    </w:p>
    <w:sectPr w:rsidR="000C5EE9" w:rsidRPr="00E96211" w:rsidSect="001C06D3">
      <w:headerReference w:type="default" r:id="rId11"/>
      <w:pgSz w:w="12240" w:h="15840"/>
      <w:pgMar w:top="3429" w:right="1134" w:bottom="9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BE575" w14:textId="77777777" w:rsidR="00353931" w:rsidRDefault="00353931" w:rsidP="00FD1181">
      <w:pPr>
        <w:spacing w:after="0" w:line="240" w:lineRule="auto"/>
      </w:pPr>
      <w:r>
        <w:separator/>
      </w:r>
    </w:p>
  </w:endnote>
  <w:endnote w:type="continuationSeparator" w:id="0">
    <w:p w14:paraId="1741CA02" w14:textId="77777777" w:rsidR="00353931" w:rsidRDefault="00353931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7C266" w14:textId="77777777" w:rsidR="00353931" w:rsidRDefault="00353931" w:rsidP="00FD1181">
      <w:pPr>
        <w:spacing w:after="0" w:line="240" w:lineRule="auto"/>
      </w:pPr>
      <w:r>
        <w:separator/>
      </w:r>
    </w:p>
  </w:footnote>
  <w:footnote w:type="continuationSeparator" w:id="0">
    <w:p w14:paraId="0C92C265" w14:textId="77777777" w:rsidR="00353931" w:rsidRDefault="00353931" w:rsidP="00FD1181">
      <w:pPr>
        <w:spacing w:after="0" w:line="240" w:lineRule="auto"/>
      </w:pPr>
      <w:r>
        <w:continuationSeparator/>
      </w:r>
    </w:p>
  </w:footnote>
  <w:footnote w:id="1">
    <w:p w14:paraId="514DAF09" w14:textId="54D3BB7E" w:rsidR="00FD0E60" w:rsidRPr="00FD0E60" w:rsidRDefault="00FD0E60" w:rsidP="00FD0E6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5764C">
        <w:rPr>
          <w:rFonts w:ascii="Arial" w:hAnsi="Arial" w:cs="Arial"/>
        </w:rPr>
        <w:t xml:space="preserve">Test </w:t>
      </w:r>
      <w:proofErr w:type="spellStart"/>
      <w:r w:rsidRPr="0095764C">
        <w:rPr>
          <w:rFonts w:ascii="Arial" w:hAnsi="Arial" w:cs="Arial"/>
        </w:rPr>
        <w:t>przeprowadzony</w:t>
      </w:r>
      <w:proofErr w:type="spellEnd"/>
      <w:r w:rsidRPr="0095764C">
        <w:rPr>
          <w:rFonts w:ascii="Arial" w:hAnsi="Arial" w:cs="Arial"/>
        </w:rPr>
        <w:t xml:space="preserve"> </w:t>
      </w:r>
      <w:proofErr w:type="spellStart"/>
      <w:r w:rsidRPr="0095764C">
        <w:rPr>
          <w:rFonts w:ascii="Arial" w:hAnsi="Arial" w:cs="Arial"/>
        </w:rPr>
        <w:t>przez</w:t>
      </w:r>
      <w:proofErr w:type="spellEnd"/>
      <w:r w:rsidRPr="0095764C">
        <w:rPr>
          <w:rFonts w:ascii="Arial" w:hAnsi="Arial" w:cs="Arial"/>
        </w:rPr>
        <w:t xml:space="preserve"> Auto Bild </w:t>
      </w:r>
      <w:proofErr w:type="spellStart"/>
      <w:r w:rsidRPr="0095764C">
        <w:rPr>
          <w:rFonts w:ascii="Arial" w:hAnsi="Arial" w:cs="Arial"/>
        </w:rPr>
        <w:t>allrad</w:t>
      </w:r>
      <w:proofErr w:type="spellEnd"/>
      <w:r w:rsidRPr="0095764C">
        <w:rPr>
          <w:rFonts w:ascii="Arial" w:hAnsi="Arial" w:cs="Arial"/>
        </w:rPr>
        <w:t xml:space="preserve"> i </w:t>
      </w:r>
      <w:proofErr w:type="spellStart"/>
      <w:r w:rsidRPr="0095764C">
        <w:rPr>
          <w:rFonts w:ascii="Arial" w:hAnsi="Arial" w:cs="Arial"/>
        </w:rPr>
        <w:t>opublikowany</w:t>
      </w:r>
      <w:proofErr w:type="spellEnd"/>
      <w:r w:rsidRPr="0095764C">
        <w:rPr>
          <w:rFonts w:ascii="Arial" w:hAnsi="Arial" w:cs="Arial"/>
        </w:rPr>
        <w:t xml:space="preserve"> 4 </w:t>
      </w:r>
      <w:proofErr w:type="spellStart"/>
      <w:r w:rsidRPr="0095764C">
        <w:rPr>
          <w:rFonts w:ascii="Arial" w:hAnsi="Arial" w:cs="Arial"/>
        </w:rPr>
        <w:t>marca</w:t>
      </w:r>
      <w:proofErr w:type="spellEnd"/>
      <w:r w:rsidRPr="0095764C">
        <w:rPr>
          <w:rFonts w:ascii="Arial" w:hAnsi="Arial" w:cs="Arial"/>
        </w:rPr>
        <w:t xml:space="preserve"> 2021 r. </w:t>
      </w:r>
      <w:proofErr w:type="spellStart"/>
      <w:r w:rsidRPr="0095764C">
        <w:rPr>
          <w:rFonts w:ascii="Arial" w:hAnsi="Arial" w:cs="Arial"/>
        </w:rPr>
        <w:t>Opona</w:t>
      </w:r>
      <w:proofErr w:type="spellEnd"/>
      <w:r w:rsidRPr="0095764C">
        <w:rPr>
          <w:rFonts w:ascii="Arial" w:hAnsi="Arial" w:cs="Arial"/>
        </w:rPr>
        <w:t xml:space="preserve"> Goodyear </w:t>
      </w:r>
      <w:proofErr w:type="spellStart"/>
      <w:r w:rsidRPr="0095764C">
        <w:rPr>
          <w:rFonts w:ascii="Arial" w:hAnsi="Arial" w:cs="Arial"/>
        </w:rPr>
        <w:t>EfficientGrip</w:t>
      </w:r>
      <w:proofErr w:type="spellEnd"/>
      <w:r w:rsidRPr="0095764C">
        <w:rPr>
          <w:rFonts w:ascii="Arial" w:hAnsi="Arial" w:cs="Arial"/>
        </w:rPr>
        <w:t xml:space="preserve"> 2 SUV 96V </w:t>
      </w:r>
      <w:proofErr w:type="spellStart"/>
      <w:r w:rsidRPr="0095764C">
        <w:rPr>
          <w:rFonts w:ascii="Arial" w:hAnsi="Arial" w:cs="Arial"/>
        </w:rPr>
        <w:t>została</w:t>
      </w:r>
      <w:proofErr w:type="spellEnd"/>
      <w:r w:rsidRPr="0095764C">
        <w:rPr>
          <w:rFonts w:ascii="Arial" w:hAnsi="Arial" w:cs="Arial"/>
        </w:rPr>
        <w:t xml:space="preserve"> </w:t>
      </w:r>
      <w:proofErr w:type="spellStart"/>
      <w:r w:rsidRPr="0095764C">
        <w:rPr>
          <w:rFonts w:ascii="Arial" w:hAnsi="Arial" w:cs="Arial"/>
        </w:rPr>
        <w:t>ogłoszona</w:t>
      </w:r>
      <w:proofErr w:type="spellEnd"/>
      <w:r w:rsidRPr="0095764C">
        <w:rPr>
          <w:rFonts w:ascii="Arial" w:hAnsi="Arial" w:cs="Arial"/>
        </w:rPr>
        <w:t xml:space="preserve"> </w:t>
      </w:r>
      <w:proofErr w:type="spellStart"/>
      <w:r w:rsidRPr="0095764C">
        <w:rPr>
          <w:rFonts w:ascii="Arial" w:hAnsi="Arial" w:cs="Arial"/>
        </w:rPr>
        <w:t>ogólnym</w:t>
      </w:r>
      <w:proofErr w:type="spellEnd"/>
      <w:r w:rsidRPr="0095764C">
        <w:rPr>
          <w:rFonts w:ascii="Arial" w:hAnsi="Arial" w:cs="Arial"/>
        </w:rPr>
        <w:t xml:space="preserve"> </w:t>
      </w:r>
      <w:proofErr w:type="spellStart"/>
      <w:r w:rsidRPr="0095764C">
        <w:rPr>
          <w:rFonts w:ascii="Arial" w:hAnsi="Arial" w:cs="Arial"/>
        </w:rPr>
        <w:t>zwycięzcą</w:t>
      </w:r>
      <w:proofErr w:type="spellEnd"/>
      <w:r w:rsidRPr="0095764C">
        <w:rPr>
          <w:rFonts w:ascii="Arial" w:hAnsi="Arial" w:cs="Arial"/>
        </w:rPr>
        <w:t xml:space="preserve"> </w:t>
      </w:r>
      <w:proofErr w:type="spellStart"/>
      <w:r w:rsidR="0095764C">
        <w:rPr>
          <w:rFonts w:ascii="Arial" w:hAnsi="Arial" w:cs="Arial"/>
        </w:rPr>
        <w:t>testu</w:t>
      </w:r>
      <w:proofErr w:type="spellEnd"/>
      <w:r w:rsidRPr="0095764C">
        <w:rPr>
          <w:rFonts w:ascii="Arial" w:hAnsi="Arial" w:cs="Arial"/>
        </w:rPr>
        <w:t xml:space="preserve">, w </w:t>
      </w:r>
      <w:proofErr w:type="spellStart"/>
      <w:r w:rsidRPr="0095764C">
        <w:rPr>
          <w:rFonts w:ascii="Arial" w:hAnsi="Arial" w:cs="Arial"/>
        </w:rPr>
        <w:t>którym</w:t>
      </w:r>
      <w:proofErr w:type="spellEnd"/>
      <w:r w:rsidRPr="0095764C">
        <w:rPr>
          <w:rFonts w:ascii="Arial" w:hAnsi="Arial" w:cs="Arial"/>
        </w:rPr>
        <w:t xml:space="preserve"> </w:t>
      </w:r>
      <w:proofErr w:type="spellStart"/>
      <w:r w:rsidRPr="0095764C">
        <w:rPr>
          <w:rFonts w:ascii="Arial" w:hAnsi="Arial" w:cs="Arial"/>
        </w:rPr>
        <w:t>brały</w:t>
      </w:r>
      <w:proofErr w:type="spellEnd"/>
      <w:r w:rsidRPr="0095764C">
        <w:rPr>
          <w:rFonts w:ascii="Arial" w:hAnsi="Arial" w:cs="Arial"/>
        </w:rPr>
        <w:t xml:space="preserve"> </w:t>
      </w:r>
      <w:proofErr w:type="spellStart"/>
      <w:r w:rsidRPr="0095764C">
        <w:rPr>
          <w:rFonts w:ascii="Arial" w:hAnsi="Arial" w:cs="Arial"/>
        </w:rPr>
        <w:t>udział</w:t>
      </w:r>
      <w:proofErr w:type="spellEnd"/>
      <w:r w:rsidRPr="0095764C">
        <w:rPr>
          <w:rFonts w:ascii="Arial" w:hAnsi="Arial" w:cs="Arial"/>
        </w:rPr>
        <w:t xml:space="preserve"> </w:t>
      </w:r>
      <w:proofErr w:type="spellStart"/>
      <w:r w:rsidRPr="0095764C">
        <w:rPr>
          <w:rFonts w:ascii="Arial" w:hAnsi="Arial" w:cs="Arial"/>
        </w:rPr>
        <w:t>następujące</w:t>
      </w:r>
      <w:proofErr w:type="spellEnd"/>
      <w:r w:rsidRPr="0095764C">
        <w:rPr>
          <w:rFonts w:ascii="Arial" w:hAnsi="Arial" w:cs="Arial"/>
        </w:rPr>
        <w:t xml:space="preserve"> </w:t>
      </w:r>
      <w:proofErr w:type="spellStart"/>
      <w:r w:rsidRPr="0095764C">
        <w:rPr>
          <w:rFonts w:ascii="Arial" w:hAnsi="Arial" w:cs="Arial"/>
        </w:rPr>
        <w:t>produkty</w:t>
      </w:r>
      <w:proofErr w:type="spellEnd"/>
      <w:r w:rsidRPr="0095764C">
        <w:rPr>
          <w:rFonts w:ascii="Arial" w:hAnsi="Arial" w:cs="Arial"/>
        </w:rPr>
        <w:t xml:space="preserve">: Michelin </w:t>
      </w:r>
      <w:proofErr w:type="spellStart"/>
      <w:r w:rsidRPr="0095764C">
        <w:rPr>
          <w:rFonts w:ascii="Arial" w:hAnsi="Arial" w:cs="Arial"/>
        </w:rPr>
        <w:t>Primacy</w:t>
      </w:r>
      <w:proofErr w:type="spellEnd"/>
      <w:r w:rsidRPr="0095764C">
        <w:rPr>
          <w:rFonts w:ascii="Arial" w:hAnsi="Arial" w:cs="Arial"/>
        </w:rPr>
        <w:t xml:space="preserve"> 4 96V, Bridgestone </w:t>
      </w:r>
      <w:proofErr w:type="spellStart"/>
      <w:r w:rsidRPr="0095764C">
        <w:rPr>
          <w:rFonts w:ascii="Arial" w:hAnsi="Arial" w:cs="Arial"/>
        </w:rPr>
        <w:t>Turanza</w:t>
      </w:r>
      <w:proofErr w:type="spellEnd"/>
      <w:r w:rsidRPr="0095764C">
        <w:rPr>
          <w:rFonts w:ascii="Arial" w:hAnsi="Arial" w:cs="Arial"/>
        </w:rPr>
        <w:t xml:space="preserve"> T005 96V, Continental </w:t>
      </w:r>
      <w:proofErr w:type="spellStart"/>
      <w:r w:rsidRPr="0095764C">
        <w:rPr>
          <w:rFonts w:ascii="Arial" w:hAnsi="Arial" w:cs="Arial"/>
        </w:rPr>
        <w:t>PremiumContact</w:t>
      </w:r>
      <w:proofErr w:type="spellEnd"/>
      <w:r w:rsidRPr="0095764C">
        <w:rPr>
          <w:rFonts w:ascii="Arial" w:hAnsi="Arial" w:cs="Arial"/>
        </w:rPr>
        <w:t xml:space="preserve"> 6 96V, </w:t>
      </w:r>
      <w:proofErr w:type="spellStart"/>
      <w:r w:rsidRPr="0095764C">
        <w:rPr>
          <w:rFonts w:ascii="Arial" w:hAnsi="Arial" w:cs="Arial"/>
        </w:rPr>
        <w:t>Nokian</w:t>
      </w:r>
      <w:proofErr w:type="spellEnd"/>
      <w:r w:rsidRPr="0095764C">
        <w:rPr>
          <w:rFonts w:ascii="Arial" w:hAnsi="Arial" w:cs="Arial"/>
        </w:rPr>
        <w:t xml:space="preserve"> </w:t>
      </w:r>
      <w:proofErr w:type="spellStart"/>
      <w:r w:rsidRPr="0095764C">
        <w:rPr>
          <w:rFonts w:ascii="Arial" w:hAnsi="Arial" w:cs="Arial"/>
        </w:rPr>
        <w:t>Wetproof</w:t>
      </w:r>
      <w:proofErr w:type="spellEnd"/>
      <w:r w:rsidRPr="0095764C">
        <w:rPr>
          <w:rFonts w:ascii="Arial" w:hAnsi="Arial" w:cs="Arial"/>
        </w:rPr>
        <w:t xml:space="preserve"> SUV 100V, Falken ZIEX ZE310 </w:t>
      </w:r>
      <w:proofErr w:type="spellStart"/>
      <w:r w:rsidRPr="0095764C">
        <w:rPr>
          <w:rFonts w:ascii="Arial" w:hAnsi="Arial" w:cs="Arial"/>
        </w:rPr>
        <w:t>EcoRun</w:t>
      </w:r>
      <w:proofErr w:type="spellEnd"/>
      <w:r w:rsidRPr="0095764C">
        <w:rPr>
          <w:rFonts w:ascii="Arial" w:hAnsi="Arial" w:cs="Arial"/>
        </w:rPr>
        <w:t xml:space="preserve"> 96V, </w:t>
      </w:r>
      <w:proofErr w:type="spellStart"/>
      <w:r w:rsidRPr="0095764C">
        <w:rPr>
          <w:rFonts w:ascii="Arial" w:hAnsi="Arial" w:cs="Arial"/>
        </w:rPr>
        <w:t>Maxxis</w:t>
      </w:r>
      <w:proofErr w:type="spellEnd"/>
      <w:r w:rsidRPr="0095764C">
        <w:rPr>
          <w:rFonts w:ascii="Arial" w:hAnsi="Arial" w:cs="Arial"/>
        </w:rPr>
        <w:t xml:space="preserve"> </w:t>
      </w:r>
      <w:proofErr w:type="spellStart"/>
      <w:r w:rsidRPr="0095764C">
        <w:rPr>
          <w:rFonts w:ascii="Arial" w:hAnsi="Arial" w:cs="Arial"/>
        </w:rPr>
        <w:t>Premitra</w:t>
      </w:r>
      <w:proofErr w:type="spellEnd"/>
      <w:r w:rsidRPr="0095764C">
        <w:rPr>
          <w:rFonts w:ascii="Arial" w:hAnsi="Arial" w:cs="Arial"/>
        </w:rPr>
        <w:t xml:space="preserve"> 5 HP5 96H, BF Goodrich Advantage SUV 96V, </w:t>
      </w:r>
      <w:proofErr w:type="spellStart"/>
      <w:r w:rsidRPr="0095764C">
        <w:rPr>
          <w:rFonts w:ascii="Arial" w:hAnsi="Arial" w:cs="Arial"/>
        </w:rPr>
        <w:t>Toyo</w:t>
      </w:r>
      <w:proofErr w:type="spellEnd"/>
      <w:r w:rsidRPr="0095764C">
        <w:rPr>
          <w:rFonts w:ascii="Arial" w:hAnsi="Arial" w:cs="Arial"/>
        </w:rPr>
        <w:t xml:space="preserve"> </w:t>
      </w:r>
      <w:proofErr w:type="spellStart"/>
      <w:r w:rsidRPr="0095764C">
        <w:rPr>
          <w:rFonts w:ascii="Arial" w:hAnsi="Arial" w:cs="Arial"/>
        </w:rPr>
        <w:t>Proxes</w:t>
      </w:r>
      <w:proofErr w:type="spellEnd"/>
      <w:r w:rsidRPr="0095764C">
        <w:rPr>
          <w:rFonts w:ascii="Arial" w:hAnsi="Arial" w:cs="Arial"/>
        </w:rPr>
        <w:t xml:space="preserve"> Comfort 100V </w:t>
      </w:r>
      <w:proofErr w:type="spellStart"/>
      <w:r w:rsidRPr="0095764C">
        <w:rPr>
          <w:rFonts w:ascii="Arial" w:hAnsi="Arial" w:cs="Arial"/>
        </w:rPr>
        <w:t>oraz</w:t>
      </w:r>
      <w:proofErr w:type="spellEnd"/>
      <w:r w:rsidRPr="0095764C">
        <w:rPr>
          <w:rFonts w:ascii="Arial" w:hAnsi="Arial" w:cs="Arial"/>
        </w:rPr>
        <w:t xml:space="preserve"> Imperial </w:t>
      </w:r>
      <w:proofErr w:type="spellStart"/>
      <w:r w:rsidRPr="0095764C">
        <w:rPr>
          <w:rFonts w:ascii="Arial" w:hAnsi="Arial" w:cs="Arial"/>
        </w:rPr>
        <w:t>EcoSport</w:t>
      </w:r>
      <w:proofErr w:type="spellEnd"/>
      <w:r w:rsidRPr="0095764C">
        <w:rPr>
          <w:rFonts w:ascii="Arial" w:hAnsi="Arial" w:cs="Arial"/>
        </w:rPr>
        <w:t xml:space="preserve"> SUV 100V.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E83AD" w14:textId="037914CA" w:rsidR="00E76163" w:rsidRDefault="00E76163">
    <w:pPr>
      <w:pStyle w:val="Nagwek"/>
    </w:pPr>
    <w:r>
      <w:rPr>
        <w:noProof/>
        <w:lang w:val="pl-PL" w:eastAsia="pl-PL"/>
      </w:rPr>
      <w:drawing>
        <wp:inline distT="0" distB="0" distL="0" distR="0" wp14:anchorId="571F3F68" wp14:editId="56603EFB">
          <wp:extent cx="6353175" cy="1885950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47" b="10785"/>
                  <a:stretch/>
                </pic:blipFill>
                <pic:spPr bwMode="auto">
                  <a:xfrm>
                    <a:off x="0" y="0"/>
                    <a:ext cx="6355314" cy="1886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00BA07" w14:textId="3E843DFA" w:rsidR="008B5E1B" w:rsidRDefault="008B5E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55E8"/>
    <w:multiLevelType w:val="hybridMultilevel"/>
    <w:tmpl w:val="ED94C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5D31"/>
    <w:multiLevelType w:val="hybridMultilevel"/>
    <w:tmpl w:val="DA0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F18"/>
    <w:multiLevelType w:val="hybridMultilevel"/>
    <w:tmpl w:val="6184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3466E"/>
    <w:multiLevelType w:val="multilevel"/>
    <w:tmpl w:val="5134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11DC6"/>
    <w:multiLevelType w:val="hybridMultilevel"/>
    <w:tmpl w:val="3DC89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81"/>
    <w:rsid w:val="00003A7B"/>
    <w:rsid w:val="00006802"/>
    <w:rsid w:val="000068C7"/>
    <w:rsid w:val="000069F7"/>
    <w:rsid w:val="0001019A"/>
    <w:rsid w:val="00016F6F"/>
    <w:rsid w:val="00025E72"/>
    <w:rsid w:val="00036366"/>
    <w:rsid w:val="00041DBC"/>
    <w:rsid w:val="0004453A"/>
    <w:rsid w:val="0004475C"/>
    <w:rsid w:val="00047234"/>
    <w:rsid w:val="0005027C"/>
    <w:rsid w:val="00053E01"/>
    <w:rsid w:val="00054D06"/>
    <w:rsid w:val="00057C3A"/>
    <w:rsid w:val="00061B36"/>
    <w:rsid w:val="00063DF2"/>
    <w:rsid w:val="0007322F"/>
    <w:rsid w:val="0008249C"/>
    <w:rsid w:val="00082DB0"/>
    <w:rsid w:val="0009024E"/>
    <w:rsid w:val="000A4843"/>
    <w:rsid w:val="000A6032"/>
    <w:rsid w:val="000B0D8C"/>
    <w:rsid w:val="000C05A0"/>
    <w:rsid w:val="000C267C"/>
    <w:rsid w:val="000C52CC"/>
    <w:rsid w:val="000C5658"/>
    <w:rsid w:val="000C5EE9"/>
    <w:rsid w:val="000D33CF"/>
    <w:rsid w:val="000E09A7"/>
    <w:rsid w:val="000E1A67"/>
    <w:rsid w:val="000E1CB5"/>
    <w:rsid w:val="000F0510"/>
    <w:rsid w:val="000F517C"/>
    <w:rsid w:val="00110F33"/>
    <w:rsid w:val="00122521"/>
    <w:rsid w:val="001242FF"/>
    <w:rsid w:val="001264F6"/>
    <w:rsid w:val="00127C3C"/>
    <w:rsid w:val="001305F3"/>
    <w:rsid w:val="0013143C"/>
    <w:rsid w:val="00137647"/>
    <w:rsid w:val="001459A6"/>
    <w:rsid w:val="001464E5"/>
    <w:rsid w:val="00146956"/>
    <w:rsid w:val="00146FE4"/>
    <w:rsid w:val="00150FD6"/>
    <w:rsid w:val="001526B2"/>
    <w:rsid w:val="00154115"/>
    <w:rsid w:val="00161A3D"/>
    <w:rsid w:val="001622BA"/>
    <w:rsid w:val="00164901"/>
    <w:rsid w:val="00177A7B"/>
    <w:rsid w:val="0018484B"/>
    <w:rsid w:val="00190C5A"/>
    <w:rsid w:val="00191ED0"/>
    <w:rsid w:val="00197C02"/>
    <w:rsid w:val="001A2918"/>
    <w:rsid w:val="001A3826"/>
    <w:rsid w:val="001B1A5D"/>
    <w:rsid w:val="001B2B99"/>
    <w:rsid w:val="001C0358"/>
    <w:rsid w:val="001C06D3"/>
    <w:rsid w:val="001D04C7"/>
    <w:rsid w:val="001D0A7C"/>
    <w:rsid w:val="001D0B35"/>
    <w:rsid w:val="001D1F25"/>
    <w:rsid w:val="001D3DA0"/>
    <w:rsid w:val="001D4DFB"/>
    <w:rsid w:val="001E4076"/>
    <w:rsid w:val="001E6E1B"/>
    <w:rsid w:val="001F3F5C"/>
    <w:rsid w:val="001F4B60"/>
    <w:rsid w:val="002108CD"/>
    <w:rsid w:val="0021258C"/>
    <w:rsid w:val="0021796F"/>
    <w:rsid w:val="0022454B"/>
    <w:rsid w:val="002255A5"/>
    <w:rsid w:val="00226E1E"/>
    <w:rsid w:val="0022756E"/>
    <w:rsid w:val="0023334B"/>
    <w:rsid w:val="00260822"/>
    <w:rsid w:val="00261BF8"/>
    <w:rsid w:val="002633C6"/>
    <w:rsid w:val="00266B8F"/>
    <w:rsid w:val="002704C5"/>
    <w:rsid w:val="00273A4C"/>
    <w:rsid w:val="00284245"/>
    <w:rsid w:val="00285353"/>
    <w:rsid w:val="002902CD"/>
    <w:rsid w:val="00293514"/>
    <w:rsid w:val="002959F5"/>
    <w:rsid w:val="00295E15"/>
    <w:rsid w:val="002A2467"/>
    <w:rsid w:val="002A31A4"/>
    <w:rsid w:val="002A3FA9"/>
    <w:rsid w:val="002A5661"/>
    <w:rsid w:val="002B686E"/>
    <w:rsid w:val="002B73BD"/>
    <w:rsid w:val="002C78A5"/>
    <w:rsid w:val="002D10A3"/>
    <w:rsid w:val="002D3290"/>
    <w:rsid w:val="002D35E0"/>
    <w:rsid w:val="002D4A13"/>
    <w:rsid w:val="002D64A9"/>
    <w:rsid w:val="002D6AC9"/>
    <w:rsid w:val="002E3894"/>
    <w:rsid w:val="002E44EE"/>
    <w:rsid w:val="002E5F18"/>
    <w:rsid w:val="002E7C9C"/>
    <w:rsid w:val="002F1642"/>
    <w:rsid w:val="002F1B2F"/>
    <w:rsid w:val="003073C7"/>
    <w:rsid w:val="0031046A"/>
    <w:rsid w:val="00310A76"/>
    <w:rsid w:val="00310E67"/>
    <w:rsid w:val="00316130"/>
    <w:rsid w:val="003174D9"/>
    <w:rsid w:val="00322942"/>
    <w:rsid w:val="00322AE2"/>
    <w:rsid w:val="003237B7"/>
    <w:rsid w:val="00327A39"/>
    <w:rsid w:val="0033334E"/>
    <w:rsid w:val="0033596C"/>
    <w:rsid w:val="00340F90"/>
    <w:rsid w:val="00341BD4"/>
    <w:rsid w:val="00343D7F"/>
    <w:rsid w:val="00345B5D"/>
    <w:rsid w:val="00353931"/>
    <w:rsid w:val="00356AF6"/>
    <w:rsid w:val="00366B4C"/>
    <w:rsid w:val="00366D12"/>
    <w:rsid w:val="00367719"/>
    <w:rsid w:val="00377DB6"/>
    <w:rsid w:val="00381BF3"/>
    <w:rsid w:val="00386A17"/>
    <w:rsid w:val="00393CEB"/>
    <w:rsid w:val="003A25CB"/>
    <w:rsid w:val="003C3CDF"/>
    <w:rsid w:val="003C490F"/>
    <w:rsid w:val="003C6ABF"/>
    <w:rsid w:val="003D1366"/>
    <w:rsid w:val="003E3248"/>
    <w:rsid w:val="003F048A"/>
    <w:rsid w:val="003F7D04"/>
    <w:rsid w:val="004015EB"/>
    <w:rsid w:val="00407F59"/>
    <w:rsid w:val="004115F1"/>
    <w:rsid w:val="00412CDE"/>
    <w:rsid w:val="004153CB"/>
    <w:rsid w:val="00420E63"/>
    <w:rsid w:val="004246C7"/>
    <w:rsid w:val="00424A36"/>
    <w:rsid w:val="00437098"/>
    <w:rsid w:val="004417C3"/>
    <w:rsid w:val="004436AB"/>
    <w:rsid w:val="00445645"/>
    <w:rsid w:val="0046153E"/>
    <w:rsid w:val="00462A55"/>
    <w:rsid w:val="0046347C"/>
    <w:rsid w:val="0046469D"/>
    <w:rsid w:val="00465A0D"/>
    <w:rsid w:val="004665E4"/>
    <w:rsid w:val="00467D76"/>
    <w:rsid w:val="00473357"/>
    <w:rsid w:val="00473566"/>
    <w:rsid w:val="00481D8E"/>
    <w:rsid w:val="00482908"/>
    <w:rsid w:val="00483CBD"/>
    <w:rsid w:val="00486462"/>
    <w:rsid w:val="00486A46"/>
    <w:rsid w:val="0049446A"/>
    <w:rsid w:val="004946D4"/>
    <w:rsid w:val="004A3BD0"/>
    <w:rsid w:val="004B1804"/>
    <w:rsid w:val="004D1397"/>
    <w:rsid w:val="004D3ED0"/>
    <w:rsid w:val="004D4AFB"/>
    <w:rsid w:val="004D6F46"/>
    <w:rsid w:val="004D7644"/>
    <w:rsid w:val="004E0519"/>
    <w:rsid w:val="004F2417"/>
    <w:rsid w:val="004F3FC7"/>
    <w:rsid w:val="004F52BF"/>
    <w:rsid w:val="004F55B4"/>
    <w:rsid w:val="004F5E4B"/>
    <w:rsid w:val="004F6A8D"/>
    <w:rsid w:val="00500A8D"/>
    <w:rsid w:val="0050108E"/>
    <w:rsid w:val="00513BF7"/>
    <w:rsid w:val="00517B6D"/>
    <w:rsid w:val="00522EAC"/>
    <w:rsid w:val="0053123C"/>
    <w:rsid w:val="00544DA2"/>
    <w:rsid w:val="005466DB"/>
    <w:rsid w:val="00551AC7"/>
    <w:rsid w:val="0055298A"/>
    <w:rsid w:val="00552CCA"/>
    <w:rsid w:val="0055716F"/>
    <w:rsid w:val="0056584F"/>
    <w:rsid w:val="00566D99"/>
    <w:rsid w:val="00567E0A"/>
    <w:rsid w:val="00570173"/>
    <w:rsid w:val="00572BB7"/>
    <w:rsid w:val="00574744"/>
    <w:rsid w:val="00575D72"/>
    <w:rsid w:val="005770E4"/>
    <w:rsid w:val="00596774"/>
    <w:rsid w:val="005969AD"/>
    <w:rsid w:val="00596D33"/>
    <w:rsid w:val="005A2099"/>
    <w:rsid w:val="005B6F13"/>
    <w:rsid w:val="005C220C"/>
    <w:rsid w:val="005C75C2"/>
    <w:rsid w:val="005D5391"/>
    <w:rsid w:val="005D7987"/>
    <w:rsid w:val="005E3592"/>
    <w:rsid w:val="005E6818"/>
    <w:rsid w:val="005F370B"/>
    <w:rsid w:val="005F58E6"/>
    <w:rsid w:val="0060358A"/>
    <w:rsid w:val="00604740"/>
    <w:rsid w:val="0060651D"/>
    <w:rsid w:val="00606790"/>
    <w:rsid w:val="00606815"/>
    <w:rsid w:val="0061367E"/>
    <w:rsid w:val="00620F9B"/>
    <w:rsid w:val="00624D48"/>
    <w:rsid w:val="006261F7"/>
    <w:rsid w:val="00643054"/>
    <w:rsid w:val="00652C29"/>
    <w:rsid w:val="006535C1"/>
    <w:rsid w:val="00653CA3"/>
    <w:rsid w:val="00653FA2"/>
    <w:rsid w:val="00654721"/>
    <w:rsid w:val="006627C5"/>
    <w:rsid w:val="00662853"/>
    <w:rsid w:val="00662E17"/>
    <w:rsid w:val="00671368"/>
    <w:rsid w:val="00672FD3"/>
    <w:rsid w:val="0067314D"/>
    <w:rsid w:val="006747C4"/>
    <w:rsid w:val="00674E3F"/>
    <w:rsid w:val="00674FF8"/>
    <w:rsid w:val="00677E9C"/>
    <w:rsid w:val="00680BC2"/>
    <w:rsid w:val="00681599"/>
    <w:rsid w:val="00681D5F"/>
    <w:rsid w:val="00686924"/>
    <w:rsid w:val="00695B38"/>
    <w:rsid w:val="00696AF3"/>
    <w:rsid w:val="0069774C"/>
    <w:rsid w:val="006B63B0"/>
    <w:rsid w:val="006C5CBC"/>
    <w:rsid w:val="006D088F"/>
    <w:rsid w:val="006D5C83"/>
    <w:rsid w:val="006D610E"/>
    <w:rsid w:val="006D7E16"/>
    <w:rsid w:val="006E1EC0"/>
    <w:rsid w:val="006E2830"/>
    <w:rsid w:val="006F3EDA"/>
    <w:rsid w:val="006F6AA7"/>
    <w:rsid w:val="00705377"/>
    <w:rsid w:val="0070730C"/>
    <w:rsid w:val="007079EC"/>
    <w:rsid w:val="00711C39"/>
    <w:rsid w:val="0071397B"/>
    <w:rsid w:val="00714089"/>
    <w:rsid w:val="00715801"/>
    <w:rsid w:val="00717428"/>
    <w:rsid w:val="00722814"/>
    <w:rsid w:val="007254B0"/>
    <w:rsid w:val="0073235F"/>
    <w:rsid w:val="00737C8F"/>
    <w:rsid w:val="00740662"/>
    <w:rsid w:val="00746465"/>
    <w:rsid w:val="007464F5"/>
    <w:rsid w:val="00750431"/>
    <w:rsid w:val="00751FC7"/>
    <w:rsid w:val="0075354B"/>
    <w:rsid w:val="0076035D"/>
    <w:rsid w:val="00761B3E"/>
    <w:rsid w:val="00766C96"/>
    <w:rsid w:val="00767EB3"/>
    <w:rsid w:val="00774DAB"/>
    <w:rsid w:val="007763B7"/>
    <w:rsid w:val="00780B03"/>
    <w:rsid w:val="0079349F"/>
    <w:rsid w:val="0079589D"/>
    <w:rsid w:val="007978A3"/>
    <w:rsid w:val="007A01CC"/>
    <w:rsid w:val="007B1549"/>
    <w:rsid w:val="007B44B0"/>
    <w:rsid w:val="007B66E3"/>
    <w:rsid w:val="007B7993"/>
    <w:rsid w:val="007C0F92"/>
    <w:rsid w:val="007C2193"/>
    <w:rsid w:val="007D2784"/>
    <w:rsid w:val="007D53DB"/>
    <w:rsid w:val="007D7E91"/>
    <w:rsid w:val="007D7EDA"/>
    <w:rsid w:val="007E02B3"/>
    <w:rsid w:val="007F1253"/>
    <w:rsid w:val="007F1F6E"/>
    <w:rsid w:val="00802D49"/>
    <w:rsid w:val="00803252"/>
    <w:rsid w:val="00820AB6"/>
    <w:rsid w:val="0082589B"/>
    <w:rsid w:val="00826FBF"/>
    <w:rsid w:val="00832442"/>
    <w:rsid w:val="008376E4"/>
    <w:rsid w:val="00843D1C"/>
    <w:rsid w:val="00844875"/>
    <w:rsid w:val="00846BD4"/>
    <w:rsid w:val="00857854"/>
    <w:rsid w:val="0086183F"/>
    <w:rsid w:val="00861C2E"/>
    <w:rsid w:val="008732B8"/>
    <w:rsid w:val="00876DE7"/>
    <w:rsid w:val="00876F69"/>
    <w:rsid w:val="00891F46"/>
    <w:rsid w:val="008930A2"/>
    <w:rsid w:val="0089349E"/>
    <w:rsid w:val="00893D63"/>
    <w:rsid w:val="00897D75"/>
    <w:rsid w:val="008A218C"/>
    <w:rsid w:val="008A4C76"/>
    <w:rsid w:val="008B5E1B"/>
    <w:rsid w:val="008C14CF"/>
    <w:rsid w:val="008C1BD7"/>
    <w:rsid w:val="008C277D"/>
    <w:rsid w:val="008C7FB6"/>
    <w:rsid w:val="008D1E5F"/>
    <w:rsid w:val="008D514A"/>
    <w:rsid w:val="008D5B9B"/>
    <w:rsid w:val="008E1C88"/>
    <w:rsid w:val="008E55C6"/>
    <w:rsid w:val="008E62C3"/>
    <w:rsid w:val="008E77C4"/>
    <w:rsid w:val="00904A77"/>
    <w:rsid w:val="00906D67"/>
    <w:rsid w:val="00907D41"/>
    <w:rsid w:val="00910E9C"/>
    <w:rsid w:val="00913635"/>
    <w:rsid w:val="0091458F"/>
    <w:rsid w:val="0091728C"/>
    <w:rsid w:val="0092147B"/>
    <w:rsid w:val="0092201A"/>
    <w:rsid w:val="00930B16"/>
    <w:rsid w:val="00931657"/>
    <w:rsid w:val="00933701"/>
    <w:rsid w:val="00934400"/>
    <w:rsid w:val="00934F21"/>
    <w:rsid w:val="00944F93"/>
    <w:rsid w:val="00947E2D"/>
    <w:rsid w:val="0095764C"/>
    <w:rsid w:val="00961AC9"/>
    <w:rsid w:val="00962D14"/>
    <w:rsid w:val="009661C3"/>
    <w:rsid w:val="009766B6"/>
    <w:rsid w:val="00976E6B"/>
    <w:rsid w:val="00977B49"/>
    <w:rsid w:val="00982A89"/>
    <w:rsid w:val="00984E56"/>
    <w:rsid w:val="00987E77"/>
    <w:rsid w:val="00994E05"/>
    <w:rsid w:val="00996FF0"/>
    <w:rsid w:val="00997C71"/>
    <w:rsid w:val="009B0AFC"/>
    <w:rsid w:val="009B4353"/>
    <w:rsid w:val="009B5CDC"/>
    <w:rsid w:val="009C175E"/>
    <w:rsid w:val="009C70C8"/>
    <w:rsid w:val="009D0C6B"/>
    <w:rsid w:val="009D56B7"/>
    <w:rsid w:val="009D7206"/>
    <w:rsid w:val="009E1C97"/>
    <w:rsid w:val="009E5B31"/>
    <w:rsid w:val="009F1083"/>
    <w:rsid w:val="009F1499"/>
    <w:rsid w:val="009F721C"/>
    <w:rsid w:val="00A1257A"/>
    <w:rsid w:val="00A148EA"/>
    <w:rsid w:val="00A14B71"/>
    <w:rsid w:val="00A162D2"/>
    <w:rsid w:val="00A224CC"/>
    <w:rsid w:val="00A256B0"/>
    <w:rsid w:val="00A26447"/>
    <w:rsid w:val="00A348F7"/>
    <w:rsid w:val="00A40B13"/>
    <w:rsid w:val="00A443A2"/>
    <w:rsid w:val="00A515BF"/>
    <w:rsid w:val="00A53318"/>
    <w:rsid w:val="00A541BF"/>
    <w:rsid w:val="00A56BF1"/>
    <w:rsid w:val="00A7342D"/>
    <w:rsid w:val="00A73E5B"/>
    <w:rsid w:val="00A750C9"/>
    <w:rsid w:val="00A76DC9"/>
    <w:rsid w:val="00A855FC"/>
    <w:rsid w:val="00A86F85"/>
    <w:rsid w:val="00A94D1C"/>
    <w:rsid w:val="00A95883"/>
    <w:rsid w:val="00A95B38"/>
    <w:rsid w:val="00A95E90"/>
    <w:rsid w:val="00AA159E"/>
    <w:rsid w:val="00AA6616"/>
    <w:rsid w:val="00AB02ED"/>
    <w:rsid w:val="00AC06E4"/>
    <w:rsid w:val="00AC2D87"/>
    <w:rsid w:val="00AC550E"/>
    <w:rsid w:val="00AD06EF"/>
    <w:rsid w:val="00AD3F7D"/>
    <w:rsid w:val="00AD74A8"/>
    <w:rsid w:val="00AD7E98"/>
    <w:rsid w:val="00AE18D4"/>
    <w:rsid w:val="00AE1AA8"/>
    <w:rsid w:val="00AE7CBE"/>
    <w:rsid w:val="00B01328"/>
    <w:rsid w:val="00B125B4"/>
    <w:rsid w:val="00B1277E"/>
    <w:rsid w:val="00B1419A"/>
    <w:rsid w:val="00B209DA"/>
    <w:rsid w:val="00B329E2"/>
    <w:rsid w:val="00B34209"/>
    <w:rsid w:val="00B40783"/>
    <w:rsid w:val="00B41D53"/>
    <w:rsid w:val="00B43066"/>
    <w:rsid w:val="00B51314"/>
    <w:rsid w:val="00B51998"/>
    <w:rsid w:val="00B53E1D"/>
    <w:rsid w:val="00B57E92"/>
    <w:rsid w:val="00B638FD"/>
    <w:rsid w:val="00B651AE"/>
    <w:rsid w:val="00B665BD"/>
    <w:rsid w:val="00B72584"/>
    <w:rsid w:val="00B82AD2"/>
    <w:rsid w:val="00B90753"/>
    <w:rsid w:val="00B92B6A"/>
    <w:rsid w:val="00B94F17"/>
    <w:rsid w:val="00BA0A07"/>
    <w:rsid w:val="00BA283E"/>
    <w:rsid w:val="00BA7534"/>
    <w:rsid w:val="00BB10E8"/>
    <w:rsid w:val="00BC125B"/>
    <w:rsid w:val="00BC305D"/>
    <w:rsid w:val="00BC5B26"/>
    <w:rsid w:val="00BD25D6"/>
    <w:rsid w:val="00BE1AE0"/>
    <w:rsid w:val="00BE36B7"/>
    <w:rsid w:val="00BE53E9"/>
    <w:rsid w:val="00BE7DBC"/>
    <w:rsid w:val="00BF775B"/>
    <w:rsid w:val="00C07D6A"/>
    <w:rsid w:val="00C13179"/>
    <w:rsid w:val="00C148F5"/>
    <w:rsid w:val="00C20EE5"/>
    <w:rsid w:val="00C21D18"/>
    <w:rsid w:val="00C225AC"/>
    <w:rsid w:val="00C240A7"/>
    <w:rsid w:val="00C252AF"/>
    <w:rsid w:val="00C3016F"/>
    <w:rsid w:val="00C31A85"/>
    <w:rsid w:val="00C342C2"/>
    <w:rsid w:val="00C3572D"/>
    <w:rsid w:val="00C36F18"/>
    <w:rsid w:val="00C5145C"/>
    <w:rsid w:val="00C5413F"/>
    <w:rsid w:val="00C54848"/>
    <w:rsid w:val="00C568C0"/>
    <w:rsid w:val="00C6311F"/>
    <w:rsid w:val="00C754AE"/>
    <w:rsid w:val="00C755BD"/>
    <w:rsid w:val="00C75B82"/>
    <w:rsid w:val="00C80BA1"/>
    <w:rsid w:val="00C8234C"/>
    <w:rsid w:val="00C82518"/>
    <w:rsid w:val="00C858CB"/>
    <w:rsid w:val="00C91CAD"/>
    <w:rsid w:val="00C97EDE"/>
    <w:rsid w:val="00CA1682"/>
    <w:rsid w:val="00CA2890"/>
    <w:rsid w:val="00CA2FF8"/>
    <w:rsid w:val="00CA4CFD"/>
    <w:rsid w:val="00CA554E"/>
    <w:rsid w:val="00CA789B"/>
    <w:rsid w:val="00CA7D6B"/>
    <w:rsid w:val="00CC3ED2"/>
    <w:rsid w:val="00CC6B66"/>
    <w:rsid w:val="00CC7743"/>
    <w:rsid w:val="00CC7771"/>
    <w:rsid w:val="00CD02F6"/>
    <w:rsid w:val="00CD2C0D"/>
    <w:rsid w:val="00CE2B44"/>
    <w:rsid w:val="00CF5C14"/>
    <w:rsid w:val="00D00E4B"/>
    <w:rsid w:val="00D01888"/>
    <w:rsid w:val="00D11A75"/>
    <w:rsid w:val="00D179CA"/>
    <w:rsid w:val="00D2769F"/>
    <w:rsid w:val="00D3411B"/>
    <w:rsid w:val="00D36401"/>
    <w:rsid w:val="00D4004D"/>
    <w:rsid w:val="00D44C0E"/>
    <w:rsid w:val="00D5223C"/>
    <w:rsid w:val="00D55C38"/>
    <w:rsid w:val="00D5774B"/>
    <w:rsid w:val="00D6026C"/>
    <w:rsid w:val="00D648F3"/>
    <w:rsid w:val="00D65800"/>
    <w:rsid w:val="00D8384C"/>
    <w:rsid w:val="00D840F2"/>
    <w:rsid w:val="00D85763"/>
    <w:rsid w:val="00D93D75"/>
    <w:rsid w:val="00DA36D8"/>
    <w:rsid w:val="00DA79B3"/>
    <w:rsid w:val="00DC30CA"/>
    <w:rsid w:val="00DC564F"/>
    <w:rsid w:val="00DC6445"/>
    <w:rsid w:val="00DD244C"/>
    <w:rsid w:val="00DD253F"/>
    <w:rsid w:val="00DD2696"/>
    <w:rsid w:val="00DD38ED"/>
    <w:rsid w:val="00DE40FC"/>
    <w:rsid w:val="00DE4E42"/>
    <w:rsid w:val="00DF2C84"/>
    <w:rsid w:val="00DF6453"/>
    <w:rsid w:val="00DF7B1D"/>
    <w:rsid w:val="00E00334"/>
    <w:rsid w:val="00E04D9C"/>
    <w:rsid w:val="00E066F5"/>
    <w:rsid w:val="00E131A0"/>
    <w:rsid w:val="00E16200"/>
    <w:rsid w:val="00E169EA"/>
    <w:rsid w:val="00E20616"/>
    <w:rsid w:val="00E3137B"/>
    <w:rsid w:val="00E3323B"/>
    <w:rsid w:val="00E35C58"/>
    <w:rsid w:val="00E426DC"/>
    <w:rsid w:val="00E44DA4"/>
    <w:rsid w:val="00E45093"/>
    <w:rsid w:val="00E45472"/>
    <w:rsid w:val="00E473CC"/>
    <w:rsid w:val="00E527A7"/>
    <w:rsid w:val="00E552BD"/>
    <w:rsid w:val="00E57C29"/>
    <w:rsid w:val="00E661A4"/>
    <w:rsid w:val="00E67DA2"/>
    <w:rsid w:val="00E715D3"/>
    <w:rsid w:val="00E76163"/>
    <w:rsid w:val="00E855DE"/>
    <w:rsid w:val="00E87B39"/>
    <w:rsid w:val="00E90711"/>
    <w:rsid w:val="00E92D86"/>
    <w:rsid w:val="00E959D7"/>
    <w:rsid w:val="00E95DDA"/>
    <w:rsid w:val="00E96211"/>
    <w:rsid w:val="00EA40BB"/>
    <w:rsid w:val="00EA4652"/>
    <w:rsid w:val="00EA4DFF"/>
    <w:rsid w:val="00EB13F3"/>
    <w:rsid w:val="00EB56C7"/>
    <w:rsid w:val="00EC528C"/>
    <w:rsid w:val="00ED3289"/>
    <w:rsid w:val="00ED365A"/>
    <w:rsid w:val="00ED3AD4"/>
    <w:rsid w:val="00ED4693"/>
    <w:rsid w:val="00EE6869"/>
    <w:rsid w:val="00EF3504"/>
    <w:rsid w:val="00EF6B4F"/>
    <w:rsid w:val="00F02B35"/>
    <w:rsid w:val="00F03533"/>
    <w:rsid w:val="00F12A37"/>
    <w:rsid w:val="00F12DBF"/>
    <w:rsid w:val="00F13797"/>
    <w:rsid w:val="00F14C44"/>
    <w:rsid w:val="00F157F9"/>
    <w:rsid w:val="00F1636F"/>
    <w:rsid w:val="00F16476"/>
    <w:rsid w:val="00F21141"/>
    <w:rsid w:val="00F32CC8"/>
    <w:rsid w:val="00F36E3F"/>
    <w:rsid w:val="00F4266C"/>
    <w:rsid w:val="00F5215E"/>
    <w:rsid w:val="00F5257E"/>
    <w:rsid w:val="00F6350D"/>
    <w:rsid w:val="00F70D26"/>
    <w:rsid w:val="00F714C3"/>
    <w:rsid w:val="00F74557"/>
    <w:rsid w:val="00F84A9E"/>
    <w:rsid w:val="00F84F7B"/>
    <w:rsid w:val="00F95714"/>
    <w:rsid w:val="00F978D0"/>
    <w:rsid w:val="00FA022C"/>
    <w:rsid w:val="00FA032D"/>
    <w:rsid w:val="00FA3C6B"/>
    <w:rsid w:val="00FB1240"/>
    <w:rsid w:val="00FB269A"/>
    <w:rsid w:val="00FB3BE7"/>
    <w:rsid w:val="00FD0E60"/>
    <w:rsid w:val="00FD1181"/>
    <w:rsid w:val="00FD4D35"/>
    <w:rsid w:val="00FE379C"/>
    <w:rsid w:val="00FE4256"/>
    <w:rsid w:val="00FF26E8"/>
    <w:rsid w:val="00FF4D00"/>
    <w:rsid w:val="00FF6BE5"/>
    <w:rsid w:val="2076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5A8BC"/>
  <w15:docId w15:val="{61C8981B-6921-4EFF-B0CA-034417CD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81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FD11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1181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locked/>
    <w:rsid w:val="00FD1181"/>
    <w:rPr>
      <w:rFonts w:cs="Times New Roman"/>
      <w:sz w:val="20"/>
      <w:szCs w:val="20"/>
      <w:lang w:val="de-DE" w:eastAsia="x-none"/>
    </w:rPr>
  </w:style>
  <w:style w:type="character" w:styleId="Odwoanieprzypisudolnego">
    <w:name w:val="footnote reference"/>
    <w:uiPriority w:val="99"/>
    <w:unhideWhenUsed/>
    <w:rsid w:val="00FD11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D1181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D1181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FD1181"/>
    <w:rPr>
      <w:rFonts w:cs="Times New Roman"/>
      <w:lang w:val="de-DE" w:eastAsia="x-none"/>
    </w:rPr>
  </w:style>
  <w:style w:type="paragraph" w:styleId="Stopka">
    <w:name w:val="footer"/>
    <w:basedOn w:val="Normalny"/>
    <w:link w:val="StopkaZnak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locked/>
    <w:rsid w:val="00FD1181"/>
    <w:rPr>
      <w:rFonts w:cs="Times New Roman"/>
      <w:lang w:val="de-DE" w:eastAsia="x-none"/>
    </w:rPr>
  </w:style>
  <w:style w:type="character" w:styleId="Odwoaniedokomentarza">
    <w:name w:val="annotation reference"/>
    <w:uiPriority w:val="99"/>
    <w:semiHidden/>
    <w:unhideWhenUsed/>
    <w:rsid w:val="00A515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5BF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515BF"/>
    <w:rPr>
      <w:rFonts w:cs="Times New Roman"/>
      <w:sz w:val="20"/>
      <w:szCs w:val="20"/>
      <w:lang w:val="de-D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5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515BF"/>
    <w:rPr>
      <w:rFonts w:cs="Times New Roman"/>
      <w:b/>
      <w:bCs/>
      <w:sz w:val="20"/>
      <w:szCs w:val="20"/>
      <w:lang w:val="de-D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5BF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A515BF"/>
    <w:rPr>
      <w:rFonts w:ascii="Segoe UI" w:hAnsi="Segoe UI" w:cs="Segoe UI"/>
      <w:sz w:val="18"/>
      <w:szCs w:val="18"/>
      <w:lang w:val="de-DE" w:eastAsia="x-none"/>
    </w:rPr>
  </w:style>
  <w:style w:type="character" w:customStyle="1" w:styleId="Tekstzastpczy1">
    <w:name w:val="Tekst zastępczy1"/>
    <w:uiPriority w:val="99"/>
    <w:semiHidden/>
    <w:rsid w:val="004E0519"/>
    <w:rPr>
      <w:rFonts w:cs="Times New Roman"/>
      <w:color w:val="808080"/>
    </w:rPr>
  </w:style>
  <w:style w:type="paragraph" w:styleId="Bezodstpw">
    <w:name w:val="No Spacing"/>
    <w:uiPriority w:val="1"/>
    <w:qFormat/>
    <w:rsid w:val="00994E0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8F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648F3"/>
    <w:rPr>
      <w:lang w:val="de-DE" w:eastAsia="en-US"/>
    </w:rPr>
  </w:style>
  <w:style w:type="character" w:styleId="Odwoanieprzypisukocowego">
    <w:name w:val="endnote reference"/>
    <w:uiPriority w:val="99"/>
    <w:unhideWhenUsed/>
    <w:rsid w:val="00D648F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7E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goodyear.eu/pl-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odyear@alertmed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_kosyra@goody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6CD6-D6FE-4D65-B8FA-661D11F2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4236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http://www.goodyear.com/corporate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Teston</dc:creator>
  <cp:lastModifiedBy>Marlena Garucka</cp:lastModifiedBy>
  <cp:revision>4</cp:revision>
  <cp:lastPrinted>2020-02-13T12:22:00Z</cp:lastPrinted>
  <dcterms:created xsi:type="dcterms:W3CDTF">2021-03-09T11:53:00Z</dcterms:created>
  <dcterms:modified xsi:type="dcterms:W3CDTF">2021-03-10T07:05:00Z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